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7364" w:rsidRPr="00DB2820" w:rsidRDefault="00777364">
      <w:pPr>
        <w:rPr>
          <w:rFonts w:eastAsia="MS PGothic"/>
          <w:szCs w:val="24"/>
        </w:rPr>
      </w:pPr>
      <w:r w:rsidRPr="00DB2820">
        <w:rPr>
          <w:rFonts w:eastAsia="MS PGothic"/>
          <w:szCs w:val="24"/>
          <w:lang w:val="ja-JP"/>
        </w:rPr>
        <w:t xml:space="preserve">(ISV </w:t>
      </w:r>
      <w:r w:rsidRPr="00DB2820">
        <w:rPr>
          <w:rFonts w:eastAsia="MS PGothic"/>
          <w:szCs w:val="24"/>
          <w:lang w:val="ja-JP"/>
        </w:rPr>
        <w:t>ロイヤリティ</w:t>
      </w:r>
      <w:r w:rsidRPr="00DB2820">
        <w:rPr>
          <w:rFonts w:eastAsia="MS PGothic"/>
          <w:szCs w:val="24"/>
          <w:lang w:val="ja-JP"/>
        </w:rPr>
        <w:t xml:space="preserve"> </w:t>
      </w:r>
      <w:r w:rsidRPr="00DB2820">
        <w:rPr>
          <w:rFonts w:eastAsia="MS PGothic"/>
          <w:szCs w:val="24"/>
          <w:lang w:val="ja-JP"/>
        </w:rPr>
        <w:t>プログラム専用</w:t>
      </w:r>
      <w:r w:rsidRPr="00DB2820">
        <w:rPr>
          <w:rFonts w:eastAsia="MS PGothic"/>
          <w:szCs w:val="24"/>
          <w:lang w:val="ja-JP"/>
        </w:rPr>
        <w:t>)</w:t>
      </w:r>
    </w:p>
    <w:tbl>
      <w:tblPr>
        <w:tblW w:w="9180" w:type="dxa"/>
        <w:tblInd w:w="108" w:type="dxa"/>
        <w:tblLayout w:type="fixed"/>
        <w:tblLook w:val="01E0" w:firstRow="1" w:lastRow="1" w:firstColumn="1" w:lastColumn="1" w:noHBand="0" w:noVBand="0"/>
      </w:tblPr>
      <w:tblGrid>
        <w:gridCol w:w="9180"/>
      </w:tblGrid>
      <w:tr w:rsidR="00777364" w:rsidRPr="00DB2820" w:rsidTr="00925EE0">
        <w:trPr>
          <w:trHeight w:hRule="exact" w:val="461"/>
        </w:trPr>
        <w:tc>
          <w:tcPr>
            <w:tcW w:w="9180" w:type="dxa"/>
            <w:shd w:val="clear" w:color="auto" w:fill="000080"/>
            <w:vAlign w:val="center"/>
          </w:tcPr>
          <w:p w:rsidR="00777364" w:rsidRPr="00DB2820" w:rsidRDefault="00777364" w:rsidP="00925EE0">
            <w:pPr>
              <w:spacing w:before="0" w:after="0"/>
              <w:jc w:val="both"/>
              <w:rPr>
                <w:rFonts w:eastAsia="MS PGothic"/>
                <w:b/>
                <w:sz w:val="24"/>
                <w:szCs w:val="24"/>
              </w:rPr>
            </w:pPr>
            <w:r w:rsidRPr="00DB2820">
              <w:rPr>
                <w:rFonts w:eastAsia="MS PGothic"/>
                <w:b/>
                <w:noProof/>
                <w:sz w:val="24"/>
                <w:szCs w:val="24"/>
              </w:rPr>
              <w:t>Microsoft</w:t>
            </w:r>
            <w:r w:rsidRPr="00DB2820">
              <w:rPr>
                <w:rFonts w:eastAsia="MS PGothic"/>
                <w:b/>
                <w:noProof/>
                <w:sz w:val="24"/>
                <w:szCs w:val="24"/>
                <w:vertAlign w:val="superscript"/>
              </w:rPr>
              <w:t>®</w:t>
            </w:r>
            <w:r w:rsidRPr="00DB2820">
              <w:rPr>
                <w:rFonts w:eastAsia="MS PGothic"/>
                <w:b/>
                <w:noProof/>
                <w:sz w:val="24"/>
                <w:szCs w:val="24"/>
              </w:rPr>
              <w:t xml:space="preserve"> Visual Studio</w:t>
            </w:r>
            <w:r w:rsidRPr="00DB2820">
              <w:rPr>
                <w:rFonts w:eastAsia="MS PGothic"/>
                <w:b/>
                <w:noProof/>
                <w:sz w:val="24"/>
                <w:szCs w:val="24"/>
                <w:vertAlign w:val="superscript"/>
              </w:rPr>
              <w:t>®</w:t>
            </w:r>
            <w:r w:rsidRPr="00DB2820">
              <w:rPr>
                <w:rFonts w:eastAsia="MS PGothic"/>
                <w:b/>
                <w:noProof/>
                <w:sz w:val="24"/>
                <w:szCs w:val="24"/>
              </w:rPr>
              <w:t xml:space="preserve"> Test Professional 2013 Edition </w:t>
            </w:r>
            <w:r w:rsidRPr="00DB2820">
              <w:rPr>
                <w:rFonts w:eastAsia="MS PGothic"/>
                <w:b/>
                <w:noProof/>
                <w:sz w:val="24"/>
                <w:szCs w:val="24"/>
                <w:vertAlign w:val="superscript"/>
              </w:rPr>
              <w:footnoteReference w:id="1"/>
            </w:r>
          </w:p>
        </w:tc>
      </w:tr>
      <w:tr w:rsidR="00777364" w:rsidRPr="00DB2820" w:rsidTr="00416A7C">
        <w:tblPrEx>
          <w:tblCellMar>
            <w:left w:w="115" w:type="dxa"/>
            <w:right w:w="115" w:type="dxa"/>
          </w:tblCellMar>
        </w:tblPrEx>
        <w:trPr>
          <w:trHeight w:hRule="exact" w:val="72"/>
        </w:trPr>
        <w:tc>
          <w:tcPr>
            <w:tcW w:w="9180" w:type="dxa"/>
            <w:vAlign w:val="center"/>
          </w:tcPr>
          <w:p w:rsidR="00777364" w:rsidRPr="00DB2820" w:rsidRDefault="00777364">
            <w:pPr>
              <w:rPr>
                <w:rFonts w:eastAsia="MS PGothic"/>
                <w:szCs w:val="24"/>
              </w:rPr>
            </w:pPr>
          </w:p>
        </w:tc>
      </w:tr>
      <w:tr w:rsidR="00777364" w:rsidRPr="00DB2820" w:rsidTr="00416A7C">
        <w:tblPrEx>
          <w:tblCellMar>
            <w:left w:w="115" w:type="dxa"/>
            <w:right w:w="115" w:type="dxa"/>
          </w:tblCellMar>
        </w:tblPrEx>
        <w:trPr>
          <w:trHeight w:hRule="exact" w:val="720"/>
        </w:trPr>
        <w:tc>
          <w:tcPr>
            <w:tcW w:w="9180" w:type="dxa"/>
          </w:tcPr>
          <w:p w:rsidR="00777364" w:rsidRPr="00DB2820" w:rsidRDefault="00777364">
            <w:pPr>
              <w:pStyle w:val="LicenseNumberChar"/>
              <w:rPr>
                <w:rFonts w:eastAsia="MS PGothic" w:cs="Tahoma"/>
                <w:szCs w:val="24"/>
              </w:rPr>
            </w:pPr>
          </w:p>
          <w:p w:rsidR="00777364" w:rsidRPr="00DB2820" w:rsidRDefault="00777364">
            <w:pPr>
              <w:pStyle w:val="LicenseNumberChar"/>
              <w:rPr>
                <w:rFonts w:eastAsia="MS PGothic" w:cs="Tahoma"/>
                <w:sz w:val="24"/>
                <w:szCs w:val="24"/>
              </w:rPr>
            </w:pPr>
            <w:r w:rsidRPr="00DB2820">
              <w:rPr>
                <w:rFonts w:eastAsia="MS PGothic" w:cs="Tahoma"/>
                <w:sz w:val="24"/>
                <w:szCs w:val="24"/>
                <w:lang w:val="ja-JP"/>
              </w:rPr>
              <w:t>ライセンス</w:t>
            </w:r>
            <w:r w:rsidRPr="00DB2820">
              <w:rPr>
                <w:rFonts w:eastAsia="MS PGothic" w:cs="Tahoma"/>
                <w:sz w:val="24"/>
                <w:szCs w:val="24"/>
                <w:lang w:val="ja-JP"/>
              </w:rPr>
              <w:t>:</w:t>
            </w:r>
            <w:r w:rsidRPr="00DB2820">
              <w:rPr>
                <w:rFonts w:eastAsia="MS PGothic" w:cs="Tahoma"/>
                <w:sz w:val="24"/>
                <w:szCs w:val="24"/>
              </w:rPr>
              <w:t xml:space="preserve"> </w:t>
            </w:r>
            <w:r w:rsidR="000F47E0" w:rsidRPr="00032F58">
              <w:rPr>
                <w:rFonts w:eastAsia="MS PGothic" w:cs="Tahoma"/>
                <w:b w:val="0"/>
                <w:sz w:val="24"/>
                <w:szCs w:val="24"/>
                <w:u w:val="single"/>
              </w:rPr>
              <w:fldChar w:fldCharType="begin">
                <w:ffData>
                  <w:name w:val="Text33"/>
                  <w:enabled/>
                  <w:calcOnExit w:val="0"/>
                  <w:textInput/>
                </w:ffData>
              </w:fldChar>
            </w:r>
            <w:r w:rsidRPr="00032F58">
              <w:rPr>
                <w:rFonts w:eastAsia="MS PGothic" w:cs="Tahoma"/>
                <w:b w:val="0"/>
                <w:sz w:val="24"/>
                <w:szCs w:val="24"/>
                <w:u w:val="single"/>
              </w:rPr>
              <w:instrText xml:space="preserve"> FORMTEXT </w:instrText>
            </w:r>
            <w:r w:rsidR="000F47E0" w:rsidRPr="00032F58">
              <w:rPr>
                <w:rFonts w:eastAsia="MS PGothic" w:cs="Tahoma"/>
                <w:b w:val="0"/>
                <w:sz w:val="24"/>
                <w:szCs w:val="24"/>
                <w:u w:val="single"/>
              </w:rPr>
            </w:r>
            <w:r w:rsidR="000F47E0" w:rsidRPr="00032F58">
              <w:rPr>
                <w:rFonts w:eastAsia="MS PGothic" w:cs="Tahoma"/>
                <w:b w:val="0"/>
                <w:sz w:val="24"/>
                <w:szCs w:val="24"/>
                <w:u w:val="single"/>
              </w:rPr>
              <w:fldChar w:fldCharType="separate"/>
            </w:r>
            <w:bookmarkStart w:id="0" w:name="_GoBack"/>
            <w:r w:rsidRPr="00032F58">
              <w:rPr>
                <w:rFonts w:eastAsia="MS PGothic" w:cs="Tahoma"/>
                <w:b w:val="0"/>
                <w:noProof/>
                <w:sz w:val="24"/>
                <w:szCs w:val="24"/>
                <w:u w:val="single"/>
              </w:rPr>
              <w:t> </w:t>
            </w:r>
            <w:r w:rsidRPr="00032F58">
              <w:rPr>
                <w:rFonts w:eastAsia="MS PGothic" w:cs="Tahoma"/>
                <w:b w:val="0"/>
                <w:noProof/>
                <w:sz w:val="24"/>
                <w:szCs w:val="24"/>
                <w:u w:val="single"/>
              </w:rPr>
              <w:t> </w:t>
            </w:r>
            <w:r w:rsidRPr="00032F58">
              <w:rPr>
                <w:rFonts w:eastAsia="MS PGothic" w:cs="Tahoma"/>
                <w:b w:val="0"/>
                <w:noProof/>
                <w:sz w:val="24"/>
                <w:szCs w:val="24"/>
                <w:u w:val="single"/>
              </w:rPr>
              <w:t> </w:t>
            </w:r>
            <w:r w:rsidRPr="00032F58">
              <w:rPr>
                <w:rFonts w:eastAsia="MS PGothic" w:cs="Tahoma"/>
                <w:b w:val="0"/>
                <w:noProof/>
                <w:sz w:val="24"/>
                <w:szCs w:val="24"/>
                <w:u w:val="single"/>
              </w:rPr>
              <w:t> </w:t>
            </w:r>
            <w:r w:rsidRPr="00032F58">
              <w:rPr>
                <w:rFonts w:eastAsia="MS PGothic" w:cs="Tahoma"/>
                <w:b w:val="0"/>
                <w:noProof/>
                <w:sz w:val="24"/>
                <w:szCs w:val="24"/>
                <w:u w:val="single"/>
              </w:rPr>
              <w:t> </w:t>
            </w:r>
            <w:bookmarkEnd w:id="0"/>
            <w:r w:rsidR="000F47E0" w:rsidRPr="00032F58">
              <w:rPr>
                <w:rFonts w:eastAsia="MS PGothic" w:cs="Tahoma"/>
                <w:b w:val="0"/>
                <w:sz w:val="24"/>
                <w:szCs w:val="24"/>
                <w:u w:val="single"/>
              </w:rPr>
              <w:fldChar w:fldCharType="end"/>
            </w:r>
            <w:r w:rsidRPr="00DB2820">
              <w:rPr>
                <w:rStyle w:val="LicenseNumSuperChar"/>
                <w:rFonts w:eastAsia="MS PGothic" w:cs="Tahoma"/>
                <w:noProof/>
                <w:sz w:val="24"/>
                <w:szCs w:val="24"/>
                <w:vertAlign w:val="superscript"/>
              </w:rPr>
              <w:footnoteReference w:id="2"/>
            </w:r>
          </w:p>
        </w:tc>
      </w:tr>
      <w:tr w:rsidR="00777364" w:rsidRPr="00DB2820" w:rsidTr="00416A7C">
        <w:trPr>
          <w:trHeight w:val="50"/>
        </w:trPr>
        <w:tc>
          <w:tcPr>
            <w:tcW w:w="9180" w:type="dxa"/>
          </w:tcPr>
          <w:p w:rsidR="00777364" w:rsidRPr="00DB2820" w:rsidRDefault="00777364">
            <w:pPr>
              <w:rPr>
                <w:rFonts w:eastAsia="MS PGothic"/>
                <w:szCs w:val="24"/>
              </w:rPr>
            </w:pPr>
          </w:p>
        </w:tc>
      </w:tr>
      <w:tr w:rsidR="00777364" w:rsidRPr="00DB2820" w:rsidTr="00416A7C">
        <w:tblPrEx>
          <w:tblCellMar>
            <w:left w:w="115" w:type="dxa"/>
            <w:right w:w="115" w:type="dxa"/>
          </w:tblCellMar>
        </w:tblPrEx>
        <w:trPr>
          <w:trHeight w:hRule="exact" w:val="486"/>
        </w:trPr>
        <w:tc>
          <w:tcPr>
            <w:tcW w:w="9180" w:type="dxa"/>
            <w:shd w:val="clear" w:color="auto" w:fill="000080"/>
            <w:vAlign w:val="center"/>
          </w:tcPr>
          <w:p w:rsidR="00777364" w:rsidRPr="00DB2820" w:rsidRDefault="00777364">
            <w:pPr>
              <w:pStyle w:val="Heading2"/>
              <w:numPr>
                <w:ilvl w:val="0"/>
                <w:numId w:val="0"/>
              </w:numPr>
              <w:tabs>
                <w:tab w:val="left" w:pos="720"/>
              </w:tabs>
              <w:rPr>
                <w:rFonts w:eastAsia="MS PGothic" w:cs="Tahoma"/>
                <w:bCs w:val="0"/>
                <w:szCs w:val="24"/>
              </w:rPr>
            </w:pPr>
            <w:r w:rsidRPr="00DB2820">
              <w:rPr>
                <w:rFonts w:eastAsia="MS PGothic" w:cs="Tahoma"/>
                <w:bCs w:val="0"/>
                <w:szCs w:val="24"/>
                <w:lang w:val="ja-JP"/>
              </w:rPr>
              <w:t>使用許諾契約書</w:t>
            </w:r>
          </w:p>
          <w:p w:rsidR="00777364" w:rsidRPr="00DB2820" w:rsidRDefault="00777364">
            <w:pPr>
              <w:rPr>
                <w:rFonts w:eastAsia="MS PGothic"/>
                <w:szCs w:val="24"/>
              </w:rPr>
            </w:pPr>
          </w:p>
          <w:p w:rsidR="00777364" w:rsidRPr="00DB2820" w:rsidRDefault="00777364">
            <w:pPr>
              <w:rPr>
                <w:rFonts w:eastAsia="MS PGothic"/>
                <w:szCs w:val="24"/>
              </w:rPr>
            </w:pPr>
          </w:p>
        </w:tc>
      </w:tr>
    </w:tbl>
    <w:p w:rsidR="00777364" w:rsidRPr="00DB2820" w:rsidRDefault="00777364">
      <w:pPr>
        <w:widowControl w:val="0"/>
        <w:rPr>
          <w:rFonts w:eastAsia="MS PGothic"/>
          <w:sz w:val="20"/>
          <w:szCs w:val="24"/>
        </w:rPr>
      </w:pPr>
      <w:r w:rsidRPr="00DB2820">
        <w:rPr>
          <w:rFonts w:eastAsia="MS PGothic"/>
          <w:sz w:val="20"/>
          <w:szCs w:val="24"/>
          <w:lang w:val="ja-JP"/>
        </w:rPr>
        <w:t>以下のライセンス条項は、お客様が取得したマイクロソフト</w:t>
      </w:r>
      <w:r w:rsidRPr="00DB2820">
        <w:rPr>
          <w:rFonts w:eastAsia="MS PGothic"/>
          <w:sz w:val="20"/>
          <w:szCs w:val="24"/>
          <w:lang w:val="ja-JP"/>
        </w:rPr>
        <w:t xml:space="preserve"> </w:t>
      </w:r>
      <w:r w:rsidRPr="00DB2820">
        <w:rPr>
          <w:rFonts w:eastAsia="MS PGothic"/>
          <w:sz w:val="20"/>
          <w:szCs w:val="24"/>
          <w:lang w:val="ja-JP"/>
        </w:rPr>
        <w:t>ソフトウェアが付随するソフトウェア</w:t>
      </w:r>
      <w:r w:rsidRPr="00DB2820">
        <w:rPr>
          <w:rFonts w:eastAsia="MS PGothic"/>
          <w:sz w:val="20"/>
          <w:szCs w:val="24"/>
          <w:lang w:val="ja-JP"/>
        </w:rPr>
        <w:t xml:space="preserve"> </w:t>
      </w:r>
      <w:r w:rsidRPr="00DB2820">
        <w:rPr>
          <w:rFonts w:eastAsia="MS PGothic"/>
          <w:sz w:val="20"/>
          <w:szCs w:val="24"/>
          <w:lang w:val="ja-JP"/>
        </w:rPr>
        <w:t>アプリケーションまたはアプリケーション</w:t>
      </w:r>
      <w:r w:rsidRPr="00DB2820">
        <w:rPr>
          <w:rFonts w:eastAsia="MS PGothic"/>
          <w:sz w:val="20"/>
          <w:szCs w:val="24"/>
          <w:lang w:val="ja-JP"/>
        </w:rPr>
        <w:t xml:space="preserve"> </w:t>
      </w:r>
      <w:r w:rsidRPr="00DB2820">
        <w:rPr>
          <w:rFonts w:eastAsia="MS PGothic"/>
          <w:sz w:val="20"/>
          <w:szCs w:val="24"/>
          <w:lang w:val="ja-JP"/>
        </w:rPr>
        <w:t>スイートの許諾者</w:t>
      </w:r>
      <w:r w:rsidRPr="00DB2820">
        <w:rPr>
          <w:rFonts w:eastAsia="MS PGothic"/>
          <w:sz w:val="20"/>
          <w:szCs w:val="24"/>
          <w:lang w:val="ja-JP"/>
        </w:rPr>
        <w:t xml:space="preserve"> (</w:t>
      </w:r>
      <w:r w:rsidRPr="00DB2820">
        <w:rPr>
          <w:rFonts w:eastAsia="MS PGothic"/>
          <w:sz w:val="20"/>
          <w:szCs w:val="24"/>
          <w:lang w:val="ja-JP"/>
        </w:rPr>
        <w:t>以下「許諾者」といいます</w:t>
      </w:r>
      <w:r w:rsidRPr="00DB2820">
        <w:rPr>
          <w:rFonts w:eastAsia="MS PGothic"/>
          <w:sz w:val="20"/>
          <w:szCs w:val="24"/>
          <w:lang w:val="ja-JP"/>
        </w:rPr>
        <w:t xml:space="preserve">) </w:t>
      </w:r>
      <w:r w:rsidRPr="00DB2820">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DB2820">
        <w:rPr>
          <w:rFonts w:eastAsia="MS PGothic"/>
          <w:sz w:val="20"/>
          <w:szCs w:val="24"/>
          <w:lang w:val="ja-JP"/>
        </w:rPr>
        <w:t xml:space="preserve"> (</w:t>
      </w:r>
      <w:r w:rsidRPr="00DB2820">
        <w:rPr>
          <w:rFonts w:eastAsia="MS PGothic"/>
          <w:sz w:val="20"/>
          <w:szCs w:val="24"/>
          <w:lang w:val="ja-JP"/>
        </w:rPr>
        <w:t>以下総称して「本ソフトウェア」といいます</w:t>
      </w:r>
      <w:r w:rsidRPr="00DB2820">
        <w:rPr>
          <w:rFonts w:eastAsia="MS PGothic"/>
          <w:sz w:val="20"/>
          <w:szCs w:val="24"/>
          <w:lang w:val="ja-JP"/>
        </w:rPr>
        <w:t xml:space="preserve">) </w:t>
      </w:r>
      <w:r w:rsidRPr="00DB2820">
        <w:rPr>
          <w:rFonts w:eastAsia="MS PGothic"/>
          <w:sz w:val="20"/>
          <w:szCs w:val="24"/>
          <w:lang w:val="ja-JP"/>
        </w:rPr>
        <w:t>に適用されます。また、本ライセンス条項は、本ソフトウェアに関連する以下のマイクロソフト製品にも適用されるものとします。</w:t>
      </w:r>
    </w:p>
    <w:p w:rsidR="00777364" w:rsidRPr="00DB2820" w:rsidRDefault="00777364">
      <w:pPr>
        <w:pStyle w:val="Bullet2"/>
        <w:widowControl w:val="0"/>
        <w:tabs>
          <w:tab w:val="clear" w:pos="720"/>
          <w:tab w:val="num" w:pos="360"/>
        </w:tabs>
        <w:ind w:left="360" w:hanging="360"/>
        <w:rPr>
          <w:rFonts w:eastAsia="MS PGothic"/>
          <w:sz w:val="20"/>
          <w:szCs w:val="24"/>
        </w:rPr>
      </w:pPr>
      <w:r w:rsidRPr="00DB2820">
        <w:rPr>
          <w:rFonts w:eastAsia="MS PGothic"/>
          <w:sz w:val="20"/>
          <w:szCs w:val="24"/>
          <w:lang w:val="ja-JP"/>
        </w:rPr>
        <w:t>更新プログラム</w:t>
      </w:r>
    </w:p>
    <w:p w:rsidR="00777364" w:rsidRPr="00DB2820" w:rsidRDefault="00777364">
      <w:pPr>
        <w:pStyle w:val="Bullet2"/>
        <w:widowControl w:val="0"/>
        <w:tabs>
          <w:tab w:val="clear" w:pos="720"/>
          <w:tab w:val="num" w:pos="360"/>
        </w:tabs>
        <w:ind w:left="360" w:hanging="360"/>
        <w:rPr>
          <w:rFonts w:eastAsia="MS PGothic"/>
          <w:sz w:val="20"/>
          <w:szCs w:val="24"/>
        </w:rPr>
      </w:pPr>
      <w:r w:rsidRPr="00DB2820">
        <w:rPr>
          <w:rFonts w:eastAsia="MS PGothic"/>
          <w:sz w:val="20"/>
          <w:szCs w:val="24"/>
          <w:lang w:val="ja-JP"/>
        </w:rPr>
        <w:t>追加物</w:t>
      </w:r>
    </w:p>
    <w:p w:rsidR="00777364" w:rsidRPr="00DB2820" w:rsidRDefault="00777364">
      <w:pPr>
        <w:pStyle w:val="Bullet2"/>
        <w:widowControl w:val="0"/>
        <w:tabs>
          <w:tab w:val="clear" w:pos="720"/>
          <w:tab w:val="num" w:pos="360"/>
        </w:tabs>
        <w:ind w:left="360" w:hanging="360"/>
        <w:rPr>
          <w:rFonts w:eastAsia="MS PGothic"/>
          <w:sz w:val="20"/>
          <w:szCs w:val="24"/>
        </w:rPr>
      </w:pPr>
      <w:r w:rsidRPr="00DB2820">
        <w:rPr>
          <w:rFonts w:eastAsia="MS PGothic"/>
          <w:sz w:val="20"/>
          <w:szCs w:val="24"/>
          <w:lang w:val="ja-JP"/>
        </w:rPr>
        <w:t>インターネット</w:t>
      </w:r>
      <w:r w:rsidRPr="00DB2820">
        <w:rPr>
          <w:rFonts w:eastAsia="MS PGothic"/>
          <w:sz w:val="20"/>
          <w:szCs w:val="24"/>
          <w:lang w:val="ja-JP"/>
        </w:rPr>
        <w:t xml:space="preserve"> </w:t>
      </w:r>
      <w:r w:rsidRPr="00DB2820">
        <w:rPr>
          <w:rFonts w:eastAsia="MS PGothic"/>
          <w:sz w:val="20"/>
          <w:szCs w:val="24"/>
          <w:lang w:val="ja-JP"/>
        </w:rPr>
        <w:t>ベースのサービス</w:t>
      </w:r>
    </w:p>
    <w:p w:rsidR="00777364" w:rsidRPr="00DB2820" w:rsidRDefault="00777364">
      <w:pPr>
        <w:widowControl w:val="0"/>
        <w:rPr>
          <w:rFonts w:eastAsia="MS PGothic"/>
          <w:sz w:val="20"/>
          <w:szCs w:val="24"/>
        </w:rPr>
      </w:pPr>
      <w:r w:rsidRPr="00DB2820">
        <w:rPr>
          <w:rFonts w:eastAsia="MS PGothic"/>
          <w:sz w:val="20"/>
          <w:szCs w:val="24"/>
          <w:lang w:val="ja-JP"/>
        </w:rPr>
        <w:t>ただし、これらの製品に別途固有のライセンス条項が付属している場合には、当該ライセンス条項が適用されるものとします。本契約は、</w:t>
      </w:r>
      <w:r w:rsidRPr="00DB2820">
        <w:rPr>
          <w:rFonts w:eastAsia="MS PGothic"/>
          <w:sz w:val="20"/>
          <w:szCs w:val="24"/>
          <w:lang w:val="ja-JP"/>
        </w:rPr>
        <w:t xml:space="preserve">Microsoft Corporation </w:t>
      </w:r>
      <w:r w:rsidRPr="00DB2820">
        <w:rPr>
          <w:rFonts w:eastAsia="MS PGothic"/>
          <w:sz w:val="20"/>
          <w:szCs w:val="24"/>
          <w:lang w:val="ja-JP"/>
        </w:rPr>
        <w:t>およびその関連会社</w:t>
      </w:r>
      <w:r w:rsidRPr="00DB2820">
        <w:rPr>
          <w:rFonts w:eastAsia="MS PGothic"/>
          <w:sz w:val="20"/>
          <w:szCs w:val="24"/>
          <w:lang w:val="ja-JP"/>
        </w:rPr>
        <w:t xml:space="preserve"> (</w:t>
      </w:r>
      <w:r w:rsidRPr="00DB2820">
        <w:rPr>
          <w:rFonts w:eastAsia="MS PGothic"/>
          <w:sz w:val="20"/>
          <w:szCs w:val="24"/>
          <w:lang w:val="ja-JP"/>
        </w:rPr>
        <w:t>以下総称して「マイクロソフト」といいます</w:t>
      </w:r>
      <w:r w:rsidRPr="00DB2820">
        <w:rPr>
          <w:rFonts w:eastAsia="MS PGothic"/>
          <w:sz w:val="20"/>
          <w:szCs w:val="24"/>
          <w:lang w:val="ja-JP"/>
        </w:rPr>
        <w:t xml:space="preserve">) </w:t>
      </w:r>
      <w:r w:rsidRPr="00DB2820">
        <w:rPr>
          <w:rFonts w:eastAsia="MS PGothic"/>
          <w:sz w:val="20"/>
          <w:szCs w:val="24"/>
          <w:lang w:val="ja-JP"/>
        </w:rPr>
        <w:t>が許諾者に対し、本ソフトウェアの使用を許諾するものです。</w:t>
      </w:r>
    </w:p>
    <w:p w:rsidR="00777364" w:rsidRPr="00DB2820" w:rsidRDefault="00777364">
      <w:pPr>
        <w:pStyle w:val="Preamble"/>
        <w:widowControl w:val="0"/>
        <w:rPr>
          <w:rFonts w:eastAsia="MS PGothic"/>
          <w:b w:val="0"/>
          <w:bCs w:val="0"/>
          <w:sz w:val="20"/>
          <w:szCs w:val="24"/>
        </w:rPr>
      </w:pPr>
      <w:r w:rsidRPr="00DB2820">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777364" w:rsidRPr="00DB2820" w:rsidRDefault="00777364">
      <w:pPr>
        <w:pStyle w:val="Preamble"/>
        <w:widowControl w:val="0"/>
        <w:rPr>
          <w:rFonts w:eastAsia="MS PGothic"/>
          <w:bCs w:val="0"/>
          <w:sz w:val="20"/>
          <w:szCs w:val="24"/>
        </w:rPr>
      </w:pPr>
      <w:r w:rsidRPr="00DB2820">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pPr w:leftFromText="180" w:rightFromText="180" w:vertAnchor="text" w:horzAnchor="margin" w:tblpY="66"/>
        <w:tblW w:w="929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95"/>
      </w:tblGrid>
      <w:tr w:rsidR="00777364" w:rsidRPr="00DB2820" w:rsidTr="00537E4C">
        <w:trPr>
          <w:trHeight w:hRule="exact" w:val="102"/>
        </w:trPr>
        <w:tc>
          <w:tcPr>
            <w:tcW w:w="9295"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777364" w:rsidRPr="00537E4C" w:rsidRDefault="00777364" w:rsidP="00537E4C">
            <w:pPr>
              <w:pStyle w:val="Heading1"/>
              <w:numPr>
                <w:ilvl w:val="0"/>
                <w:numId w:val="0"/>
              </w:numPr>
              <w:tabs>
                <w:tab w:val="num" w:pos="360"/>
              </w:tabs>
              <w:ind w:left="357" w:right="-115" w:hanging="357"/>
              <w:rPr>
                <w:rFonts w:eastAsia="MS PGothic" w:cs="Tahoma"/>
                <w:bCs w:val="0"/>
                <w:sz w:val="20"/>
                <w:szCs w:val="24"/>
              </w:rPr>
            </w:pPr>
          </w:p>
        </w:tc>
      </w:tr>
    </w:tbl>
    <w:p w:rsidR="00777364" w:rsidRPr="00DB2820" w:rsidRDefault="00777364">
      <w:pPr>
        <w:pStyle w:val="Preamble"/>
        <w:widowControl w:val="0"/>
        <w:rPr>
          <w:rFonts w:eastAsia="MS PGothic"/>
          <w:bCs w:val="0"/>
          <w:sz w:val="20"/>
          <w:szCs w:val="24"/>
        </w:rPr>
      </w:pPr>
      <w:r w:rsidRPr="00DB2820">
        <w:rPr>
          <w:rFonts w:eastAsia="MS PGothic"/>
          <w:bCs w:val="0"/>
          <w:sz w:val="20"/>
          <w:szCs w:val="24"/>
          <w:lang w:val="ja-JP"/>
        </w:rPr>
        <w:t>以下に説明するように、本ソフトウェアを使用することにより、お客様はマイクロソフトがアクティベーション中および認証中、ならびにインターネット</w:t>
      </w:r>
      <w:r w:rsidRPr="00DB2820">
        <w:rPr>
          <w:rFonts w:eastAsia="MS PGothic"/>
          <w:bCs w:val="0"/>
          <w:sz w:val="20"/>
          <w:szCs w:val="24"/>
          <w:lang w:val="ja-JP"/>
        </w:rPr>
        <w:t xml:space="preserve"> </w:t>
      </w:r>
      <w:r w:rsidR="00DE7BD0">
        <w:rPr>
          <w:rFonts w:eastAsia="MS PGothic"/>
          <w:bCs w:val="0"/>
          <w:sz w:val="20"/>
          <w:szCs w:val="24"/>
          <w:lang w:val="ja-JP"/>
        </w:rPr>
        <w:t>ベースのサービスの使用について特定のコンピューター</w:t>
      </w:r>
      <w:r w:rsidRPr="00DB2820">
        <w:rPr>
          <w:rFonts w:eastAsia="MS PGothic"/>
          <w:bCs w:val="0"/>
          <w:sz w:val="20"/>
          <w:szCs w:val="24"/>
          <w:lang w:val="ja-JP"/>
        </w:rPr>
        <w:t>情報を収集することに同意されたものとします。</w:t>
      </w:r>
    </w:p>
    <w:p w:rsidR="00777364" w:rsidRPr="00DB2820" w:rsidRDefault="00777364">
      <w:pPr>
        <w:pStyle w:val="PreambleBorderAbove"/>
        <w:widowControl w:val="0"/>
        <w:pBdr>
          <w:top w:val="none" w:sz="0" w:space="0" w:color="auto"/>
        </w:pBdr>
        <w:rPr>
          <w:rFonts w:eastAsia="MS PGothic"/>
          <w:bCs w:val="0"/>
          <w:sz w:val="20"/>
          <w:szCs w:val="24"/>
        </w:rPr>
      </w:pPr>
      <w:r w:rsidRPr="00DB2820">
        <w:rPr>
          <w:rFonts w:eastAsia="MS PGothic"/>
          <w:bCs w:val="0"/>
          <w:sz w:val="20"/>
          <w:szCs w:val="24"/>
          <w:lang w:val="ja-JP"/>
        </w:rPr>
        <w:t>お客様が本ライセンス条項を遵守することを条件として、お客様には、取得した各ライセンスについて以下が許諾されます。</w:t>
      </w:r>
    </w:p>
    <w:p w:rsidR="00777364" w:rsidRPr="00DB2820" w:rsidRDefault="00777364">
      <w:pPr>
        <w:pStyle w:val="Heading1"/>
        <w:widowControl w:val="0"/>
        <w:ind w:left="360" w:hanging="360"/>
        <w:rPr>
          <w:rFonts w:eastAsia="MS PGothic" w:cs="Tahoma"/>
          <w:bCs w:val="0"/>
          <w:sz w:val="20"/>
          <w:szCs w:val="24"/>
        </w:rPr>
      </w:pPr>
      <w:r w:rsidRPr="00DB2820">
        <w:rPr>
          <w:rFonts w:eastAsia="MS PGothic" w:cs="Tahoma"/>
          <w:bCs w:val="0"/>
          <w:sz w:val="20"/>
          <w:szCs w:val="24"/>
          <w:lang w:val="ja-JP"/>
        </w:rPr>
        <w:t>総則</w:t>
      </w:r>
    </w:p>
    <w:p w:rsidR="00777364" w:rsidRPr="00DB2820" w:rsidRDefault="00777364">
      <w:pPr>
        <w:pStyle w:val="Heading2"/>
        <w:widowControl w:val="0"/>
        <w:tabs>
          <w:tab w:val="clear" w:pos="1533"/>
          <w:tab w:val="num" w:pos="720"/>
        </w:tabs>
        <w:ind w:left="720" w:hanging="360"/>
        <w:rPr>
          <w:rFonts w:eastAsia="MS PGothic" w:cs="Tahoma"/>
          <w:b w:val="0"/>
          <w:bCs w:val="0"/>
          <w:sz w:val="20"/>
          <w:szCs w:val="24"/>
        </w:rPr>
      </w:pPr>
      <w:r w:rsidRPr="00DB2820">
        <w:rPr>
          <w:rFonts w:eastAsia="MS PGothic" w:cs="Tahoma"/>
          <w:bCs w:val="0"/>
          <w:sz w:val="20"/>
          <w:szCs w:val="24"/>
          <w:lang w:val="ja-JP"/>
        </w:rPr>
        <w:t xml:space="preserve">ソフトウェア　　</w:t>
      </w:r>
      <w:r w:rsidRPr="00DB2820">
        <w:rPr>
          <w:rFonts w:eastAsia="MS PGothic" w:cs="Tahoma"/>
          <w:b w:val="0"/>
          <w:bCs w:val="0"/>
          <w:sz w:val="20"/>
          <w:szCs w:val="24"/>
          <w:lang w:val="ja-JP"/>
        </w:rPr>
        <w:t>本ソフトウェアは開発ツール、ソフトウェア</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プログラム、およびドキュメンテーションで構成されます。</w:t>
      </w:r>
    </w:p>
    <w:p w:rsidR="00777364" w:rsidRPr="00DB2820" w:rsidRDefault="00777364">
      <w:pPr>
        <w:pStyle w:val="Heading2"/>
        <w:widowControl w:val="0"/>
        <w:tabs>
          <w:tab w:val="clear" w:pos="1533"/>
          <w:tab w:val="num" w:pos="720"/>
        </w:tabs>
        <w:ind w:left="720" w:hanging="360"/>
        <w:rPr>
          <w:rFonts w:eastAsia="MS PGothic" w:cs="Tahoma"/>
          <w:b w:val="0"/>
          <w:bCs w:val="0"/>
          <w:sz w:val="20"/>
          <w:szCs w:val="24"/>
        </w:rPr>
      </w:pPr>
      <w:r w:rsidRPr="00DB2820">
        <w:rPr>
          <w:rFonts w:eastAsia="MS PGothic" w:cs="Tahoma"/>
          <w:bCs w:val="0"/>
          <w:sz w:val="20"/>
          <w:szCs w:val="24"/>
          <w:lang w:val="ja-JP"/>
        </w:rPr>
        <w:t>ライセンス</w:t>
      </w:r>
      <w:r w:rsidRPr="00DB2820">
        <w:rPr>
          <w:rFonts w:eastAsia="MS PGothic" w:cs="Tahoma"/>
          <w:bCs w:val="0"/>
          <w:sz w:val="20"/>
          <w:szCs w:val="24"/>
          <w:lang w:val="ja-JP"/>
        </w:rPr>
        <w:t xml:space="preserve"> </w:t>
      </w:r>
      <w:r w:rsidRPr="00DB2820">
        <w:rPr>
          <w:rFonts w:eastAsia="MS PGothic" w:cs="Tahoma"/>
          <w:bCs w:val="0"/>
          <w:sz w:val="20"/>
          <w:szCs w:val="24"/>
          <w:lang w:val="ja-JP"/>
        </w:rPr>
        <w:t xml:space="preserve">モデル　　</w:t>
      </w:r>
      <w:r w:rsidRPr="00DB2820">
        <w:rPr>
          <w:rFonts w:eastAsia="MS PGothic" w:cs="Tahoma"/>
          <w:b w:val="0"/>
          <w:bCs w:val="0"/>
          <w:sz w:val="20"/>
          <w:szCs w:val="24"/>
          <w:lang w:val="ja-JP"/>
        </w:rPr>
        <w:t>本ソフトウェアのライセンスはユーザー単位で許諾されます。</w:t>
      </w:r>
    </w:p>
    <w:p w:rsidR="00777364" w:rsidRPr="00DB2820" w:rsidRDefault="00777364">
      <w:pPr>
        <w:pStyle w:val="Heading1"/>
        <w:widowControl w:val="0"/>
        <w:ind w:left="360" w:hanging="360"/>
        <w:rPr>
          <w:rFonts w:eastAsia="MS PGothic" w:cs="Tahoma"/>
          <w:bCs w:val="0"/>
          <w:sz w:val="20"/>
          <w:szCs w:val="24"/>
        </w:rPr>
      </w:pPr>
      <w:r w:rsidRPr="00DB2820">
        <w:rPr>
          <w:rFonts w:eastAsia="MS PGothic" w:cs="Tahoma"/>
          <w:bCs w:val="0"/>
          <w:sz w:val="20"/>
          <w:szCs w:val="24"/>
          <w:lang w:val="ja-JP"/>
        </w:rPr>
        <w:t>インストールおよび使用権</w:t>
      </w:r>
    </w:p>
    <w:p w:rsidR="00777364" w:rsidRPr="00DB2820" w:rsidRDefault="00777364">
      <w:pPr>
        <w:pStyle w:val="Heading2"/>
        <w:widowControl w:val="0"/>
        <w:tabs>
          <w:tab w:val="clear" w:pos="1533"/>
          <w:tab w:val="num" w:pos="720"/>
        </w:tabs>
        <w:ind w:left="720" w:hanging="360"/>
        <w:rPr>
          <w:rFonts w:eastAsia="MS PGothic" w:cs="Tahoma"/>
          <w:b w:val="0"/>
          <w:bCs w:val="0"/>
          <w:sz w:val="20"/>
          <w:szCs w:val="24"/>
        </w:rPr>
      </w:pPr>
      <w:r w:rsidRPr="00DB2820">
        <w:rPr>
          <w:rFonts w:eastAsia="MS PGothic" w:cs="Tahoma"/>
          <w:bCs w:val="0"/>
          <w:sz w:val="20"/>
          <w:szCs w:val="24"/>
          <w:lang w:val="ja-JP"/>
        </w:rPr>
        <w:t xml:space="preserve">総則　　</w:t>
      </w:r>
      <w:r w:rsidRPr="00DB2820">
        <w:rPr>
          <w:rFonts w:eastAsia="MS PGothic" w:cs="Tahoma"/>
          <w:b w:val="0"/>
          <w:bCs w:val="0"/>
          <w:sz w:val="20"/>
          <w:szCs w:val="24"/>
          <w:lang w:val="ja-JP"/>
        </w:rPr>
        <w:t xml:space="preserve">1 </w:t>
      </w:r>
      <w:r w:rsidRPr="00DB2820">
        <w:rPr>
          <w:rFonts w:eastAsia="MS PGothic" w:cs="Tahoma"/>
          <w:b w:val="0"/>
          <w:bCs w:val="0"/>
          <w:spacing w:val="-8"/>
          <w:sz w:val="20"/>
          <w:szCs w:val="24"/>
          <w:lang w:val="ja-JP"/>
        </w:rPr>
        <w:t>人のユーザーが、お客様のプログラムの設計、開発、テストおよびデモンストレーションを行うために、本ソフトウェアの複製をインストールして使用することができます。</w:t>
      </w:r>
      <w:r w:rsidRPr="00DB2820">
        <w:rPr>
          <w:rFonts w:eastAsia="MS PGothic" w:cs="Tahoma"/>
          <w:b w:val="0"/>
          <w:bCs w:val="0"/>
          <w:sz w:val="20"/>
          <w:szCs w:val="24"/>
          <w:lang w:val="ja-JP"/>
        </w:rPr>
        <w:t>本ソフトウェアを運用環境にあるデバイスまたはサーバーで使用することはできません。</w:t>
      </w:r>
    </w:p>
    <w:p w:rsidR="00777364" w:rsidRPr="00DB2820" w:rsidRDefault="00777364">
      <w:pPr>
        <w:pStyle w:val="Heading1"/>
        <w:ind w:left="360" w:hanging="360"/>
        <w:rPr>
          <w:rFonts w:eastAsia="MS PGothic" w:cs="Tahoma"/>
          <w:bCs w:val="0"/>
          <w:sz w:val="20"/>
          <w:szCs w:val="24"/>
        </w:rPr>
      </w:pPr>
      <w:r w:rsidRPr="00DB2820">
        <w:rPr>
          <w:rFonts w:eastAsia="MS PGothic" w:cs="Tahoma"/>
          <w:bCs w:val="0"/>
          <w:sz w:val="20"/>
          <w:szCs w:val="24"/>
          <w:lang w:val="ja-JP"/>
        </w:rPr>
        <w:t>追加のライセンス条件および追加の使用権</w:t>
      </w:r>
    </w:p>
    <w:p w:rsidR="00777364" w:rsidRPr="00DB2820" w:rsidRDefault="00777364">
      <w:pPr>
        <w:pStyle w:val="Heading2"/>
        <w:widowControl w:val="0"/>
        <w:tabs>
          <w:tab w:val="clear" w:pos="1533"/>
          <w:tab w:val="num" w:pos="720"/>
        </w:tabs>
        <w:ind w:left="720" w:hanging="360"/>
        <w:rPr>
          <w:rFonts w:eastAsia="MS PGothic" w:cs="Tahoma"/>
          <w:b w:val="0"/>
          <w:bCs w:val="0"/>
          <w:sz w:val="20"/>
          <w:szCs w:val="24"/>
        </w:rPr>
      </w:pPr>
      <w:r w:rsidRPr="00DB2820">
        <w:rPr>
          <w:rFonts w:eastAsia="MS PGothic" w:cs="Tahoma"/>
          <w:bCs w:val="0"/>
          <w:sz w:val="20"/>
          <w:szCs w:val="24"/>
          <w:lang w:val="ja-JP"/>
        </w:rPr>
        <w:lastRenderedPageBreak/>
        <w:t xml:space="preserve">コンポーネントの分離　　</w:t>
      </w:r>
      <w:r w:rsidRPr="00DB2820">
        <w:rPr>
          <w:rFonts w:eastAsia="MS PGothic" w:cs="Tahoma"/>
          <w:b w:val="0"/>
          <w:bCs w:val="0"/>
          <w:sz w:val="20"/>
          <w:szCs w:val="24"/>
          <w:lang w:val="ja-JP"/>
        </w:rPr>
        <w:t>ソフトウェアのコンポーネントは、</w:t>
      </w:r>
      <w:r w:rsidRPr="00DB2820">
        <w:rPr>
          <w:rFonts w:eastAsia="MS PGothic" w:cs="Tahoma"/>
          <w:b w:val="0"/>
          <w:bCs w:val="0"/>
          <w:sz w:val="20"/>
          <w:szCs w:val="24"/>
          <w:lang w:val="ja-JP"/>
        </w:rPr>
        <w:t xml:space="preserve">1 </w:t>
      </w:r>
      <w:r w:rsidRPr="00DB2820">
        <w:rPr>
          <w:rFonts w:eastAsia="MS PGothic" w:cs="Tahoma"/>
          <w:b w:val="0"/>
          <w:bCs w:val="0"/>
          <w:sz w:val="20"/>
          <w:szCs w:val="24"/>
          <w:lang w:val="ja-JP"/>
        </w:rPr>
        <w:t>つの製品としてライセンスが提供されます。コンポーネントを分離して、複数のデバイスにインストールすることはできません。</w:t>
      </w:r>
    </w:p>
    <w:p w:rsidR="00777364" w:rsidRPr="00DB2820" w:rsidRDefault="00777364">
      <w:pPr>
        <w:pStyle w:val="Heading2"/>
        <w:widowControl w:val="0"/>
        <w:tabs>
          <w:tab w:val="clear" w:pos="1533"/>
          <w:tab w:val="num" w:pos="720"/>
        </w:tabs>
        <w:ind w:left="720"/>
        <w:rPr>
          <w:rFonts w:eastAsia="MS PGothic" w:cs="Tahoma"/>
          <w:b w:val="0"/>
          <w:bCs w:val="0"/>
          <w:sz w:val="20"/>
          <w:szCs w:val="24"/>
        </w:rPr>
      </w:pPr>
      <w:r w:rsidRPr="00DB2820">
        <w:rPr>
          <w:rFonts w:eastAsia="MS PGothic" w:cs="Tahoma"/>
          <w:bCs w:val="0"/>
          <w:sz w:val="20"/>
          <w:szCs w:val="24"/>
          <w:lang w:val="ja-JP"/>
        </w:rPr>
        <w:t>付属の</w:t>
      </w:r>
      <w:r w:rsidRPr="00DB2820">
        <w:rPr>
          <w:rFonts w:eastAsia="MS PGothic" w:cs="Tahoma"/>
          <w:bCs w:val="0"/>
          <w:sz w:val="20"/>
          <w:szCs w:val="24"/>
          <w:lang w:val="ja-JP"/>
        </w:rPr>
        <w:t xml:space="preserve"> Microsoft </w:t>
      </w:r>
      <w:r w:rsidRPr="00DB2820">
        <w:rPr>
          <w:rFonts w:eastAsia="MS PGothic" w:cs="Tahoma"/>
          <w:bCs w:val="0"/>
          <w:sz w:val="20"/>
          <w:szCs w:val="24"/>
          <w:lang w:val="ja-JP"/>
        </w:rPr>
        <w:t xml:space="preserve">プログラム　　</w:t>
      </w:r>
      <w:r w:rsidRPr="00DB2820">
        <w:rPr>
          <w:rFonts w:eastAsia="MS PGothic" w:cs="Tahoma"/>
          <w:b w:val="0"/>
          <w:bCs w:val="0"/>
          <w:sz w:val="20"/>
          <w:szCs w:val="24"/>
          <w:lang w:val="ja-JP"/>
        </w:rPr>
        <w:t>本ソフトウェアには、他の</w:t>
      </w:r>
      <w:r w:rsidRPr="00DB2820">
        <w:rPr>
          <w:rFonts w:eastAsia="MS PGothic" w:cs="Tahoma"/>
          <w:b w:val="0"/>
          <w:bCs w:val="0"/>
          <w:sz w:val="20"/>
          <w:szCs w:val="24"/>
          <w:lang w:val="ja-JP"/>
        </w:rPr>
        <w:t xml:space="preserve"> Microsoft </w:t>
      </w:r>
      <w:r w:rsidRPr="00DB2820">
        <w:rPr>
          <w:rFonts w:eastAsia="MS PGothic" w:cs="Tahoma"/>
          <w:b w:val="0"/>
          <w:bCs w:val="0"/>
          <w:sz w:val="20"/>
          <w:szCs w:val="24"/>
          <w:lang w:val="ja-JP"/>
        </w:rPr>
        <w:t>プログラムが含まれています。本来センス条項に規定されている場合を除き、本ライセンス条項は、本ソフトウェアに含まれるすべての</w:t>
      </w:r>
      <w:r w:rsidRPr="00DB2820">
        <w:rPr>
          <w:rFonts w:eastAsia="MS PGothic" w:cs="Tahoma"/>
          <w:b w:val="0"/>
          <w:bCs w:val="0"/>
          <w:sz w:val="20"/>
          <w:szCs w:val="24"/>
          <w:lang w:val="ja-JP"/>
        </w:rPr>
        <w:t xml:space="preserve"> Microsoft </w:t>
      </w:r>
      <w:r w:rsidRPr="00DB2820">
        <w:rPr>
          <w:rFonts w:eastAsia="MS PGothic" w:cs="Tahoma"/>
          <w:b w:val="0"/>
          <w:bCs w:val="0"/>
          <w:sz w:val="20"/>
          <w:szCs w:val="24"/>
          <w:lang w:val="ja-JP"/>
        </w:rPr>
        <w:t>プログラムに適用されます。これらのプログラムに付随するライセンス条項により、本ライセンス条項と明示的に矛盾しない他の権利がお客様に付与されている場合、お客様はかかる権利も有するものとします。</w:t>
      </w:r>
    </w:p>
    <w:p w:rsidR="00777364" w:rsidRPr="00DB2820" w:rsidRDefault="00777364">
      <w:pPr>
        <w:widowControl w:val="0"/>
        <w:numPr>
          <w:ilvl w:val="1"/>
          <w:numId w:val="6"/>
        </w:numPr>
        <w:tabs>
          <w:tab w:val="clear" w:pos="1533"/>
          <w:tab w:val="num" w:pos="720"/>
        </w:tabs>
        <w:ind w:left="720" w:hanging="360"/>
        <w:outlineLvl w:val="1"/>
        <w:rPr>
          <w:rFonts w:eastAsia="MS PGothic"/>
          <w:sz w:val="20"/>
          <w:szCs w:val="24"/>
        </w:rPr>
      </w:pPr>
      <w:r w:rsidRPr="00DB2820">
        <w:rPr>
          <w:rFonts w:eastAsia="MS PGothic"/>
          <w:b/>
          <w:sz w:val="20"/>
          <w:szCs w:val="24"/>
          <w:lang w:val="ja-JP"/>
        </w:rPr>
        <w:t>マルチプレキシング</w:t>
      </w:r>
      <w:r w:rsidRPr="00DB2820">
        <w:rPr>
          <w:rFonts w:eastAsia="MS PGothic"/>
          <w:b/>
          <w:sz w:val="20"/>
          <w:szCs w:val="24"/>
          <w:lang w:val="ja-JP"/>
        </w:rPr>
        <w:t xml:space="preserve"> (</w:t>
      </w:r>
      <w:r w:rsidRPr="00DB2820">
        <w:rPr>
          <w:rFonts w:eastAsia="MS PGothic"/>
          <w:b/>
          <w:sz w:val="20"/>
          <w:szCs w:val="24"/>
          <w:lang w:val="ja-JP"/>
        </w:rPr>
        <w:t>多重化</w:t>
      </w:r>
      <w:r w:rsidRPr="00DB2820">
        <w:rPr>
          <w:rFonts w:eastAsia="MS PGothic"/>
          <w:b/>
          <w:sz w:val="20"/>
          <w:szCs w:val="24"/>
          <w:lang w:val="ja-JP"/>
        </w:rPr>
        <w:t>)</w:t>
      </w:r>
      <w:r w:rsidRPr="00DB2820">
        <w:rPr>
          <w:rFonts w:eastAsia="MS PGothic"/>
          <w:b/>
          <w:sz w:val="20"/>
          <w:szCs w:val="24"/>
          <w:lang w:val="ja-JP"/>
        </w:rPr>
        <w:t xml:space="preserve">　　</w:t>
      </w:r>
      <w:r w:rsidRPr="00DB2820">
        <w:rPr>
          <w:rFonts w:eastAsia="MS PGothic"/>
          <w:sz w:val="20"/>
          <w:szCs w:val="24"/>
          <w:lang w:val="ja-JP"/>
        </w:rPr>
        <w:t>次の目的で使用するハードウェアまたはソフトウェア</w:t>
      </w:r>
      <w:r w:rsidRPr="00DB2820">
        <w:rPr>
          <w:rFonts w:eastAsia="MS PGothic"/>
          <w:sz w:val="20"/>
          <w:szCs w:val="24"/>
          <w:lang w:val="ja-JP"/>
        </w:rPr>
        <w:t xml:space="preserve"> (</w:t>
      </w:r>
      <w:r w:rsidRPr="00DB2820">
        <w:rPr>
          <w:rFonts w:eastAsia="MS PGothic"/>
          <w:sz w:val="20"/>
          <w:szCs w:val="24"/>
          <w:lang w:val="ja-JP"/>
        </w:rPr>
        <w:t>「マルチプレキシング」または「プーリング」と呼ばれることがあります</w:t>
      </w:r>
      <w:r w:rsidRPr="00DB2820">
        <w:rPr>
          <w:rFonts w:eastAsia="MS PGothic"/>
          <w:sz w:val="20"/>
          <w:szCs w:val="24"/>
          <w:lang w:val="ja-JP"/>
        </w:rPr>
        <w:t xml:space="preserve">) </w:t>
      </w:r>
      <w:r w:rsidRPr="00DB2820">
        <w:rPr>
          <w:rFonts w:eastAsia="MS PGothic"/>
          <w:sz w:val="20"/>
          <w:szCs w:val="24"/>
          <w:lang w:val="ja-JP"/>
        </w:rPr>
        <w:t>を使用した場合であっても、必要なライセンス</w:t>
      </w:r>
      <w:r w:rsidRPr="00DB2820">
        <w:rPr>
          <w:rFonts w:eastAsia="MS PGothic"/>
          <w:sz w:val="20"/>
          <w:szCs w:val="24"/>
          <w:lang w:val="ja-JP"/>
        </w:rPr>
        <w:t xml:space="preserve"> (</w:t>
      </w:r>
      <w:r w:rsidRPr="00DB2820">
        <w:rPr>
          <w:rFonts w:eastAsia="MS PGothic"/>
          <w:sz w:val="20"/>
          <w:szCs w:val="24"/>
          <w:lang w:val="ja-JP"/>
        </w:rPr>
        <w:t>種類を問いません</w:t>
      </w:r>
      <w:r w:rsidRPr="00DB2820">
        <w:rPr>
          <w:rFonts w:eastAsia="MS PGothic"/>
          <w:sz w:val="20"/>
          <w:szCs w:val="24"/>
          <w:lang w:val="ja-JP"/>
        </w:rPr>
        <w:t xml:space="preserve">) </w:t>
      </w:r>
      <w:r w:rsidRPr="00DB2820">
        <w:rPr>
          <w:rFonts w:eastAsia="MS PGothic"/>
          <w:sz w:val="20"/>
          <w:szCs w:val="24"/>
          <w:lang w:val="ja-JP"/>
        </w:rPr>
        <w:t>の数が減じられることはありません。</w:t>
      </w:r>
    </w:p>
    <w:p w:rsidR="00777364" w:rsidRPr="00DB2820" w:rsidRDefault="00777364">
      <w:pPr>
        <w:numPr>
          <w:ilvl w:val="0"/>
          <w:numId w:val="8"/>
        </w:numPr>
        <w:ind w:left="1080"/>
        <w:rPr>
          <w:rFonts w:eastAsia="MS PGothic"/>
          <w:sz w:val="20"/>
          <w:szCs w:val="24"/>
        </w:rPr>
      </w:pPr>
      <w:r w:rsidRPr="00DB2820">
        <w:rPr>
          <w:rFonts w:eastAsia="MS PGothic"/>
          <w:sz w:val="20"/>
          <w:szCs w:val="24"/>
          <w:lang w:val="ja-JP"/>
        </w:rPr>
        <w:t>接続数をプールする。</w:t>
      </w:r>
    </w:p>
    <w:p w:rsidR="00777364" w:rsidRPr="00DB2820" w:rsidRDefault="00777364">
      <w:pPr>
        <w:numPr>
          <w:ilvl w:val="0"/>
          <w:numId w:val="8"/>
        </w:numPr>
        <w:ind w:left="1080"/>
        <w:rPr>
          <w:rFonts w:eastAsia="MS PGothic"/>
          <w:sz w:val="20"/>
          <w:szCs w:val="24"/>
        </w:rPr>
      </w:pPr>
      <w:r w:rsidRPr="00DB2820">
        <w:rPr>
          <w:rFonts w:eastAsia="MS PGothic"/>
          <w:sz w:val="20"/>
          <w:szCs w:val="24"/>
          <w:lang w:val="ja-JP"/>
        </w:rPr>
        <w:t>情報の経路を変更する</w:t>
      </w:r>
      <w:r w:rsidR="00041261">
        <w:rPr>
          <w:rFonts w:eastAsia="MS PGothic"/>
          <w:sz w:val="20"/>
          <w:szCs w:val="24"/>
          <w:lang w:val="ja-JP"/>
        </w:rPr>
        <w:t>。</w:t>
      </w:r>
    </w:p>
    <w:p w:rsidR="00777364" w:rsidRPr="00DB2820" w:rsidRDefault="00777364">
      <w:pPr>
        <w:numPr>
          <w:ilvl w:val="0"/>
          <w:numId w:val="8"/>
        </w:numPr>
        <w:ind w:left="1080"/>
        <w:rPr>
          <w:rFonts w:eastAsia="MS PGothic"/>
          <w:sz w:val="20"/>
          <w:szCs w:val="24"/>
        </w:rPr>
      </w:pPr>
      <w:r w:rsidRPr="00DB2820">
        <w:rPr>
          <w:rFonts w:eastAsia="MS PGothic"/>
          <w:sz w:val="20"/>
          <w:szCs w:val="24"/>
          <w:lang w:val="ja-JP"/>
        </w:rPr>
        <w:t>ソフトウェアに直接アクセスする、またはソフトウェアを直接使用するデバイスやユーザーの数を減じる。</w:t>
      </w:r>
    </w:p>
    <w:p w:rsidR="00777364" w:rsidRPr="00DB2820" w:rsidRDefault="00777364">
      <w:pPr>
        <w:numPr>
          <w:ilvl w:val="0"/>
          <w:numId w:val="8"/>
        </w:numPr>
        <w:ind w:left="1080"/>
        <w:rPr>
          <w:rFonts w:eastAsia="MS PGothic"/>
          <w:sz w:val="20"/>
          <w:szCs w:val="24"/>
        </w:rPr>
      </w:pPr>
      <w:r w:rsidRPr="00DB2820">
        <w:rPr>
          <w:rFonts w:eastAsia="MS PGothic"/>
          <w:sz w:val="20"/>
          <w:szCs w:val="24"/>
          <w:lang w:val="ja-JP"/>
        </w:rPr>
        <w:t>製品により直接管理されるオペレーティング</w:t>
      </w:r>
      <w:r w:rsidRPr="00DB2820">
        <w:rPr>
          <w:rFonts w:eastAsia="MS PGothic"/>
          <w:sz w:val="20"/>
          <w:szCs w:val="24"/>
          <w:lang w:val="ja-JP"/>
        </w:rPr>
        <w:t xml:space="preserve"> </w:t>
      </w:r>
      <w:r w:rsidRPr="00DB2820">
        <w:rPr>
          <w:rFonts w:eastAsia="MS PGothic"/>
          <w:sz w:val="20"/>
          <w:szCs w:val="24"/>
          <w:lang w:val="ja-JP"/>
        </w:rPr>
        <w:t>システム環境、デバイス、またはユーザーの数を減じる。</w:t>
      </w:r>
    </w:p>
    <w:p w:rsidR="00777364" w:rsidRPr="00DB2820" w:rsidRDefault="00777364">
      <w:pPr>
        <w:pStyle w:val="Heading2"/>
        <w:widowControl w:val="0"/>
        <w:tabs>
          <w:tab w:val="clear" w:pos="1533"/>
          <w:tab w:val="num" w:pos="720"/>
          <w:tab w:val="num" w:pos="1080"/>
        </w:tabs>
        <w:ind w:left="720" w:hanging="360"/>
        <w:rPr>
          <w:rFonts w:eastAsia="MS PGothic" w:cs="Tahoma"/>
          <w:b w:val="0"/>
          <w:bCs w:val="0"/>
          <w:sz w:val="20"/>
          <w:szCs w:val="24"/>
        </w:rPr>
      </w:pPr>
      <w:r w:rsidRPr="00DB2820">
        <w:rPr>
          <w:rFonts w:eastAsia="MS PGothic" w:cs="Tahoma"/>
          <w:bCs w:val="0"/>
          <w:sz w:val="20"/>
          <w:szCs w:val="24"/>
          <w:lang w:val="ja-JP"/>
        </w:rPr>
        <w:t xml:space="preserve">第三者に関する注意事項　　</w:t>
      </w:r>
      <w:r w:rsidRPr="00DB2820">
        <w:rPr>
          <w:rFonts w:eastAsia="MS PGothic" w:cs="Tahoma"/>
          <w:b w:val="0"/>
          <w:bCs w:val="0"/>
          <w:sz w:val="20"/>
          <w:szCs w:val="24"/>
          <w:lang w:val="ja-JP"/>
        </w:rPr>
        <w:t>本ソフトウェアの一部に適用される追加の著作権に関する注意事項および使用条件は、</w:t>
      </w:r>
      <w:r w:rsidRPr="00DB2820">
        <w:rPr>
          <w:rFonts w:eastAsia="MS PGothic" w:cs="Tahoma"/>
          <w:b w:val="0"/>
          <w:bCs w:val="0"/>
          <w:sz w:val="20"/>
          <w:szCs w:val="24"/>
          <w:lang w:val="ja-JP"/>
        </w:rPr>
        <w:t xml:space="preserve">Microsoft </w:t>
      </w:r>
      <w:r w:rsidRPr="00DB2820">
        <w:rPr>
          <w:rFonts w:eastAsia="MS PGothic" w:cs="Tahoma"/>
          <w:b w:val="0"/>
          <w:bCs w:val="0"/>
          <w:sz w:val="20"/>
          <w:szCs w:val="24"/>
          <w:lang w:val="ja-JP"/>
        </w:rPr>
        <w:t>ソフトウェアに付属する</w:t>
      </w:r>
      <w:r w:rsidRPr="00DB2820">
        <w:rPr>
          <w:rFonts w:eastAsia="MS PGothic" w:cs="Tahoma"/>
          <w:b w:val="0"/>
          <w:bCs w:val="0"/>
          <w:sz w:val="20"/>
          <w:szCs w:val="24"/>
          <w:lang w:val="ja-JP"/>
        </w:rPr>
        <w:t xml:space="preserve"> ThirdPartyNotices </w:t>
      </w:r>
      <w:r w:rsidRPr="00DB2820">
        <w:rPr>
          <w:rFonts w:eastAsia="MS PGothic" w:cs="Tahoma"/>
          <w:b w:val="0"/>
          <w:bCs w:val="0"/>
          <w:sz w:val="20"/>
          <w:szCs w:val="24"/>
          <w:lang w:val="ja-JP"/>
        </w:rPr>
        <w:t>ファイルに規定されています。</w:t>
      </w:r>
      <w:r w:rsidRPr="00DB2820">
        <w:rPr>
          <w:rFonts w:eastAsia="MS PGothic" w:cs="Tahoma"/>
          <w:b w:val="0"/>
          <w:bCs w:val="0"/>
          <w:sz w:val="20"/>
          <w:szCs w:val="24"/>
          <w:lang w:val="ja-JP"/>
        </w:rPr>
        <w:t xml:space="preserve">ThirdPartyNotices </w:t>
      </w:r>
      <w:r w:rsidRPr="00DB2820">
        <w:rPr>
          <w:rFonts w:eastAsia="MS PGothic" w:cs="Tahoma"/>
          <w:b w:val="0"/>
          <w:bCs w:val="0"/>
          <w:sz w:val="20"/>
          <w:szCs w:val="24"/>
          <w:lang w:val="ja-JP"/>
        </w:rPr>
        <w:t>ファイルに規定される第三者ライセンスの条項に加え、本契約の保証の免責ならびに責任の制限および除外の規定が、本頒布に含まれるすべてのソフトウェアに適用されるものとします。</w:t>
      </w:r>
    </w:p>
    <w:p w:rsidR="00777364" w:rsidRPr="00DB2820" w:rsidRDefault="00777364">
      <w:pPr>
        <w:pStyle w:val="Heading1"/>
        <w:widowControl w:val="0"/>
        <w:rPr>
          <w:rFonts w:eastAsia="MS PGothic" w:cs="Tahoma"/>
          <w:b w:val="0"/>
          <w:bCs w:val="0"/>
          <w:sz w:val="20"/>
          <w:szCs w:val="24"/>
        </w:rPr>
      </w:pPr>
      <w:r w:rsidRPr="00DB2820">
        <w:rPr>
          <w:rFonts w:eastAsia="MS PGothic" w:cs="Tahoma"/>
          <w:bCs w:val="0"/>
          <w:sz w:val="20"/>
          <w:szCs w:val="24"/>
          <w:lang w:val="ja-JP"/>
        </w:rPr>
        <w:t>インターネット</w:t>
      </w:r>
      <w:r w:rsidRPr="00DB2820">
        <w:rPr>
          <w:rFonts w:eastAsia="MS PGothic" w:cs="Tahoma"/>
          <w:bCs w:val="0"/>
          <w:sz w:val="20"/>
          <w:szCs w:val="24"/>
          <w:lang w:val="ja-JP"/>
        </w:rPr>
        <w:t xml:space="preserve"> </w:t>
      </w:r>
      <w:r w:rsidRPr="00DB2820">
        <w:rPr>
          <w:rFonts w:eastAsia="MS PGothic" w:cs="Tahoma"/>
          <w:bCs w:val="0"/>
          <w:sz w:val="20"/>
          <w:szCs w:val="24"/>
          <w:lang w:val="ja-JP"/>
        </w:rPr>
        <w:t xml:space="preserve">ベースのサービス　　</w:t>
      </w:r>
      <w:r w:rsidRPr="00DB2820">
        <w:rPr>
          <w:rFonts w:eastAsia="MS PGothic" w:cs="Tahoma"/>
          <w:b w:val="0"/>
          <w:bCs w:val="0"/>
          <w:sz w:val="20"/>
          <w:szCs w:val="24"/>
          <w:lang w:val="ja-JP"/>
        </w:rPr>
        <w:t>マイクロソフトは、本ソフトウェアについてインターネット</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ベースのサービスを提供します。マイクロソフトは随時このサービスを変更または中止できるものとします。</w:t>
      </w:r>
    </w:p>
    <w:p w:rsidR="00777364" w:rsidRPr="00041261" w:rsidRDefault="00777364">
      <w:pPr>
        <w:pStyle w:val="Heading2"/>
        <w:widowControl w:val="0"/>
        <w:tabs>
          <w:tab w:val="clear" w:pos="1533"/>
          <w:tab w:val="num" w:pos="720"/>
        </w:tabs>
        <w:ind w:left="720" w:hanging="360"/>
        <w:rPr>
          <w:rFonts w:eastAsia="MS PGothic" w:cs="Tahoma"/>
          <w:b w:val="0"/>
          <w:bCs w:val="0"/>
          <w:sz w:val="20"/>
          <w:szCs w:val="24"/>
        </w:rPr>
      </w:pPr>
      <w:r w:rsidRPr="00041261">
        <w:rPr>
          <w:rFonts w:eastAsia="MS PGothic" w:cs="Tahoma"/>
          <w:bCs w:val="0"/>
          <w:sz w:val="20"/>
          <w:szCs w:val="24"/>
          <w:lang w:val="ja-JP"/>
        </w:rPr>
        <w:t>インターネット</w:t>
      </w:r>
      <w:r w:rsidRPr="00041261">
        <w:rPr>
          <w:rFonts w:eastAsia="MS PGothic" w:cs="Tahoma"/>
          <w:bCs w:val="0"/>
          <w:sz w:val="20"/>
          <w:szCs w:val="24"/>
          <w:lang w:val="ja-JP"/>
        </w:rPr>
        <w:t xml:space="preserve"> </w:t>
      </w:r>
      <w:r w:rsidRPr="00041261">
        <w:rPr>
          <w:rFonts w:eastAsia="MS PGothic" w:cs="Tahoma"/>
          <w:bCs w:val="0"/>
          <w:sz w:val="20"/>
          <w:szCs w:val="24"/>
          <w:lang w:val="ja-JP"/>
        </w:rPr>
        <w:t>ベースのサービスに関する同意</w:t>
      </w:r>
      <w:r w:rsidRPr="00DB2820">
        <w:rPr>
          <w:rFonts w:eastAsia="MS PGothic" w:cs="Tahoma"/>
          <w:bCs w:val="0"/>
          <w:sz w:val="20"/>
          <w:szCs w:val="24"/>
          <w:lang w:val="ja-JP"/>
        </w:rPr>
        <w:t xml:space="preserve">　　</w:t>
      </w:r>
      <w:r w:rsidRPr="00DB2820">
        <w:rPr>
          <w:rFonts w:eastAsia="MS PGothic" w:cs="Tahoma"/>
          <w:b w:val="0"/>
          <w:bCs w:val="0"/>
          <w:sz w:val="20"/>
          <w:szCs w:val="24"/>
          <w:lang w:val="ja-JP"/>
        </w:rPr>
        <w:t>以下および</w:t>
      </w:r>
      <w:r w:rsidRPr="00DB2820">
        <w:rPr>
          <w:rFonts w:eastAsia="MS PGothic" w:cs="Tahoma"/>
          <w:b w:val="0"/>
          <w:bCs w:val="0"/>
          <w:sz w:val="20"/>
          <w:szCs w:val="24"/>
          <w:lang w:val="ja-JP"/>
        </w:rPr>
        <w:t xml:space="preserve"> Visual Studio 2013 </w:t>
      </w:r>
      <w:r w:rsidRPr="00DB2820">
        <w:rPr>
          <w:rFonts w:eastAsia="MS PGothic" w:cs="Tahoma"/>
          <w:b w:val="0"/>
          <w:bCs w:val="0"/>
          <w:sz w:val="20"/>
          <w:szCs w:val="24"/>
          <w:lang w:val="ja-JP"/>
        </w:rPr>
        <w:t>のプライバシーに関する声明に記載されている本ソフトウェアの機能は、インターネットを介してマイクロソフトまたはサービス</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プロバイダーのコンピューター</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システムに接続します。接続の際に、個別に通知が行われない場合があります。お客様はこれらの機能を解除したり、使用しないことも選択できます。</w:t>
      </w:r>
      <w:r w:rsidRPr="00041261">
        <w:rPr>
          <w:rFonts w:eastAsia="MS PGothic" w:cs="Tahoma"/>
          <w:b w:val="0"/>
          <w:bCs w:val="0"/>
          <w:sz w:val="20"/>
          <w:szCs w:val="24"/>
          <w:lang w:val="ja-JP"/>
        </w:rPr>
        <w:t>これらの機能の詳細については、</w:t>
      </w:r>
      <w:r w:rsidRPr="00041261">
        <w:rPr>
          <w:rFonts w:eastAsia="MS PGothic" w:cs="Tahoma"/>
          <w:b w:val="0"/>
          <w:bCs w:val="0"/>
          <w:sz w:val="20"/>
          <w:szCs w:val="24"/>
          <w:lang w:val="ja-JP"/>
        </w:rPr>
        <w:t xml:space="preserve">go.microsoft.com/fwlink/?LinkId=286720 </w:t>
      </w:r>
      <w:r w:rsidRPr="00041261">
        <w:rPr>
          <w:rFonts w:eastAsia="MS PGothic" w:cs="Tahoma"/>
          <w:b w:val="0"/>
          <w:bCs w:val="0"/>
          <w:sz w:val="20"/>
          <w:szCs w:val="24"/>
          <w:lang w:val="ja-JP"/>
        </w:rPr>
        <w:t>をご参照ください。</w:t>
      </w:r>
      <w:r w:rsidRPr="00DB2820">
        <w:rPr>
          <w:rFonts w:eastAsia="MS PGothic" w:cs="Tahoma"/>
          <w:bCs w:val="0"/>
          <w:sz w:val="20"/>
          <w:szCs w:val="24"/>
          <w:lang w:val="ja-JP"/>
        </w:rPr>
        <w:t>これらの機能を使用することにより、お客様はマイクロソフトがこの情報を収集することに同意されたものとします。</w:t>
      </w:r>
      <w:r w:rsidRPr="00041261">
        <w:rPr>
          <w:rFonts w:eastAsia="MS PGothic" w:cs="Tahoma"/>
          <w:b w:val="0"/>
          <w:bCs w:val="0"/>
          <w:sz w:val="20"/>
          <w:szCs w:val="24"/>
          <w:lang w:val="ja-JP"/>
        </w:rPr>
        <w:t>マイクロソフトがこれらの情報を利用してお客様を特定したり、お客様に連絡したりすることはありません。</w:t>
      </w:r>
    </w:p>
    <w:p w:rsidR="00777364" w:rsidRPr="00DB2820" w:rsidRDefault="00777364">
      <w:pPr>
        <w:pStyle w:val="Body2Underline"/>
        <w:widowControl w:val="0"/>
        <w:rPr>
          <w:rFonts w:eastAsia="MS PGothic"/>
          <w:sz w:val="20"/>
          <w:szCs w:val="24"/>
          <w:u w:val="none"/>
        </w:rPr>
      </w:pPr>
      <w:r w:rsidRPr="00DB2820">
        <w:rPr>
          <w:rFonts w:eastAsia="MS PGothic"/>
          <w:sz w:val="20"/>
          <w:szCs w:val="24"/>
          <w:lang w:val="ja-JP"/>
        </w:rPr>
        <w:t>コンピューター情報</w:t>
      </w:r>
      <w:r w:rsidRPr="00DB2820">
        <w:rPr>
          <w:rFonts w:eastAsia="MS PGothic"/>
          <w:sz w:val="20"/>
          <w:szCs w:val="24"/>
          <w:u w:val="none"/>
          <w:lang w:val="ja-JP"/>
        </w:rPr>
        <w:t xml:space="preserve">　　以下の機能はインターネット</w:t>
      </w:r>
      <w:r w:rsidRPr="00DB2820">
        <w:rPr>
          <w:rFonts w:eastAsia="MS PGothic"/>
          <w:sz w:val="20"/>
          <w:szCs w:val="24"/>
          <w:u w:val="none"/>
          <w:lang w:val="ja-JP"/>
        </w:rPr>
        <w:t xml:space="preserve"> </w:t>
      </w:r>
      <w:r w:rsidRPr="00DB2820">
        <w:rPr>
          <w:rFonts w:eastAsia="MS PGothic"/>
          <w:sz w:val="20"/>
          <w:szCs w:val="24"/>
          <w:u w:val="none"/>
          <w:lang w:val="ja-JP"/>
        </w:rPr>
        <w:t>プロトコルを使用しており、お客様のインターネット</w:t>
      </w:r>
      <w:r w:rsidRPr="00DB2820">
        <w:rPr>
          <w:rFonts w:eastAsia="MS PGothic"/>
          <w:sz w:val="20"/>
          <w:szCs w:val="24"/>
          <w:u w:val="none"/>
          <w:lang w:val="ja-JP"/>
        </w:rPr>
        <w:t xml:space="preserve"> </w:t>
      </w:r>
      <w:r w:rsidRPr="00DB2820">
        <w:rPr>
          <w:rFonts w:eastAsia="MS PGothic"/>
          <w:sz w:val="20"/>
          <w:szCs w:val="24"/>
          <w:u w:val="none"/>
          <w:lang w:val="ja-JP"/>
        </w:rPr>
        <w:t>プロトコル</w:t>
      </w:r>
      <w:r w:rsidRPr="00DB2820">
        <w:rPr>
          <w:rFonts w:eastAsia="MS PGothic"/>
          <w:sz w:val="20"/>
          <w:szCs w:val="24"/>
          <w:u w:val="none"/>
          <w:lang w:val="ja-JP"/>
        </w:rPr>
        <w:t xml:space="preserve"> </w:t>
      </w:r>
      <w:r w:rsidRPr="00DB2820">
        <w:rPr>
          <w:rFonts w:eastAsia="MS PGothic"/>
          <w:sz w:val="20"/>
          <w:szCs w:val="24"/>
          <w:u w:val="none"/>
          <w:lang w:val="ja-JP"/>
        </w:rPr>
        <w:t>アドレス、オペレーティング</w:t>
      </w:r>
      <w:r w:rsidRPr="00DB2820">
        <w:rPr>
          <w:rFonts w:eastAsia="MS PGothic"/>
          <w:sz w:val="20"/>
          <w:szCs w:val="24"/>
          <w:u w:val="none"/>
          <w:lang w:val="ja-JP"/>
        </w:rPr>
        <w:t xml:space="preserve"> </w:t>
      </w:r>
      <w:r w:rsidRPr="00DB2820">
        <w:rPr>
          <w:rFonts w:eastAsia="MS PGothic"/>
          <w:sz w:val="20"/>
          <w:szCs w:val="24"/>
          <w:u w:val="none"/>
          <w:lang w:val="ja-JP"/>
        </w:rPr>
        <w:t>システムの種類、ブラウザーの種類、お客様が使用しているソフトウェアの名称およびバージョン、お客様がソフトウェアをインストールしたデバイスの言語コードなどのコンピューター情報を適切なシステムに送信します。マイクロソフトは、お客様にインターネット</w:t>
      </w:r>
      <w:r w:rsidRPr="00DB2820">
        <w:rPr>
          <w:rFonts w:eastAsia="MS PGothic"/>
          <w:sz w:val="20"/>
          <w:szCs w:val="24"/>
          <w:u w:val="none"/>
          <w:lang w:val="ja-JP"/>
        </w:rPr>
        <w:t xml:space="preserve"> </w:t>
      </w:r>
      <w:r w:rsidRPr="00DB2820">
        <w:rPr>
          <w:rFonts w:eastAsia="MS PGothic"/>
          <w:sz w:val="20"/>
          <w:szCs w:val="24"/>
          <w:u w:val="none"/>
          <w:lang w:val="ja-JP"/>
        </w:rPr>
        <w:t>ベースのサービスを提供するためにこれらの情報を利用します。</w:t>
      </w:r>
    </w:p>
    <w:p w:rsidR="00777364" w:rsidRPr="00DB2820" w:rsidRDefault="00777364">
      <w:pPr>
        <w:numPr>
          <w:ilvl w:val="0"/>
          <w:numId w:val="9"/>
        </w:numPr>
        <w:tabs>
          <w:tab w:val="num" w:pos="1080"/>
          <w:tab w:val="left" w:pos="6390"/>
        </w:tabs>
        <w:ind w:left="1078"/>
        <w:rPr>
          <w:rFonts w:eastAsia="MS PGothic"/>
          <w:sz w:val="20"/>
          <w:szCs w:val="24"/>
        </w:rPr>
      </w:pPr>
      <w:r w:rsidRPr="00DB2820">
        <w:rPr>
          <w:rFonts w:eastAsia="MS PGothic"/>
          <w:sz w:val="20"/>
          <w:szCs w:val="24"/>
          <w:u w:val="single"/>
          <w:lang w:val="ja-JP"/>
        </w:rPr>
        <w:t xml:space="preserve">Visual Studio </w:t>
      </w:r>
      <w:r w:rsidRPr="00DB2820">
        <w:rPr>
          <w:rFonts w:eastAsia="MS PGothic"/>
          <w:sz w:val="20"/>
          <w:szCs w:val="24"/>
          <w:u w:val="single"/>
          <w:lang w:val="ja-JP"/>
        </w:rPr>
        <w:t>エクスペリエンス向上プログラム</w:t>
      </w:r>
      <w:r w:rsidRPr="00DB2820">
        <w:rPr>
          <w:rFonts w:eastAsia="MS PGothic"/>
          <w:sz w:val="20"/>
          <w:szCs w:val="24"/>
          <w:lang w:val="ja-JP"/>
        </w:rPr>
        <w:t xml:space="preserve">　　本ソフトウェアでは</w:t>
      </w:r>
      <w:r w:rsidRPr="00DB2820">
        <w:rPr>
          <w:rFonts w:eastAsia="MS PGothic"/>
          <w:sz w:val="20"/>
          <w:szCs w:val="24"/>
          <w:lang w:val="ja-JP"/>
        </w:rPr>
        <w:t xml:space="preserve"> Visual Studio </w:t>
      </w:r>
      <w:r w:rsidRPr="00DB2820">
        <w:rPr>
          <w:rFonts w:eastAsia="MS PGothic"/>
          <w:sz w:val="20"/>
          <w:szCs w:val="24"/>
          <w:lang w:val="ja-JP"/>
        </w:rPr>
        <w:t>カスタマー</w:t>
      </w:r>
      <w:r w:rsidRPr="00DB2820">
        <w:rPr>
          <w:rFonts w:eastAsia="MS PGothic"/>
          <w:sz w:val="20"/>
          <w:szCs w:val="24"/>
          <w:lang w:val="ja-JP"/>
        </w:rPr>
        <w:t xml:space="preserve"> </w:t>
      </w:r>
      <w:r w:rsidRPr="00DB2820">
        <w:rPr>
          <w:rFonts w:eastAsia="MS PGothic"/>
          <w:sz w:val="20"/>
          <w:szCs w:val="24"/>
          <w:lang w:val="ja-JP"/>
        </w:rPr>
        <w:t>エクスペリエンス向上プログラム</w:t>
      </w:r>
      <w:r w:rsidRPr="00DB2820">
        <w:rPr>
          <w:rFonts w:eastAsia="MS PGothic"/>
          <w:sz w:val="20"/>
          <w:szCs w:val="24"/>
          <w:lang w:val="ja-JP"/>
        </w:rPr>
        <w:t xml:space="preserve"> (</w:t>
      </w:r>
      <w:r w:rsidRPr="00DB2820">
        <w:rPr>
          <w:rFonts w:eastAsia="MS PGothic"/>
          <w:sz w:val="20"/>
          <w:szCs w:val="24"/>
          <w:lang w:val="ja-JP"/>
        </w:rPr>
        <w:t>「</w:t>
      </w:r>
      <w:r w:rsidRPr="00DB2820">
        <w:rPr>
          <w:rFonts w:eastAsia="MS PGothic"/>
          <w:sz w:val="20"/>
          <w:szCs w:val="24"/>
          <w:lang w:val="ja-JP"/>
        </w:rPr>
        <w:t>VSEIP</w:t>
      </w:r>
      <w:r w:rsidRPr="00DB2820">
        <w:rPr>
          <w:rFonts w:eastAsia="MS PGothic"/>
          <w:sz w:val="20"/>
          <w:szCs w:val="24"/>
          <w:lang w:val="ja-JP"/>
        </w:rPr>
        <w:t>」</w:t>
      </w:r>
      <w:r w:rsidRPr="00DB2820">
        <w:rPr>
          <w:rFonts w:eastAsia="MS PGothic"/>
          <w:sz w:val="20"/>
          <w:szCs w:val="24"/>
          <w:lang w:val="ja-JP"/>
        </w:rPr>
        <w:t xml:space="preserve">) </w:t>
      </w:r>
      <w:r w:rsidRPr="00DB2820">
        <w:rPr>
          <w:rFonts w:eastAsia="MS PGothic"/>
          <w:sz w:val="20"/>
          <w:szCs w:val="24"/>
          <w:lang w:val="ja-JP"/>
        </w:rPr>
        <w:t>を使用しており、既定で有効になっています。</w:t>
      </w:r>
      <w:r w:rsidRPr="00DB2820">
        <w:rPr>
          <w:rFonts w:eastAsia="MS PGothic"/>
          <w:sz w:val="20"/>
          <w:szCs w:val="24"/>
          <w:lang w:val="ja-JP"/>
        </w:rPr>
        <w:t xml:space="preserve">VSEIP </w:t>
      </w:r>
      <w:r w:rsidRPr="00DB2820">
        <w:rPr>
          <w:rFonts w:eastAsia="MS PGothic"/>
          <w:sz w:val="20"/>
          <w:szCs w:val="24"/>
          <w:lang w:val="ja-JP"/>
        </w:rPr>
        <w:t>は、本ソフトウェアの使用中にお客様が直面する問題に関する情報をマイクロソフトが収集するために役立ちます。マイクロソフトでは、ソフトウェアおよびサービスの向上を目的として、</w:t>
      </w:r>
      <w:r w:rsidRPr="00DB2820">
        <w:rPr>
          <w:rFonts w:eastAsia="MS PGothic"/>
          <w:sz w:val="20"/>
          <w:szCs w:val="24"/>
          <w:lang w:val="ja-JP"/>
        </w:rPr>
        <w:t xml:space="preserve">VSEIP </w:t>
      </w:r>
      <w:r w:rsidRPr="00DB2820">
        <w:rPr>
          <w:rFonts w:eastAsia="MS PGothic"/>
          <w:sz w:val="20"/>
          <w:szCs w:val="24"/>
          <w:lang w:val="ja-JP"/>
        </w:rPr>
        <w:t>情報を使用します。また、マイクロソフトの代理人を務める者およびハードウェア</w:t>
      </w:r>
      <w:r w:rsidRPr="00DB2820">
        <w:rPr>
          <w:rFonts w:eastAsia="MS PGothic"/>
          <w:sz w:val="20"/>
          <w:szCs w:val="24"/>
          <w:lang w:val="ja-JP"/>
        </w:rPr>
        <w:t xml:space="preserve"> </w:t>
      </w:r>
      <w:r w:rsidRPr="00DB2820">
        <w:rPr>
          <w:rFonts w:eastAsia="MS PGothic"/>
          <w:sz w:val="20"/>
          <w:szCs w:val="24"/>
          <w:lang w:val="ja-JP"/>
        </w:rPr>
        <w:t>ベンダーやソフトウェア</w:t>
      </w:r>
      <w:r w:rsidRPr="00DB2820">
        <w:rPr>
          <w:rFonts w:eastAsia="MS PGothic"/>
          <w:sz w:val="20"/>
          <w:szCs w:val="24"/>
          <w:lang w:val="ja-JP"/>
        </w:rPr>
        <w:t xml:space="preserve"> </w:t>
      </w:r>
      <w:r w:rsidRPr="00DB2820">
        <w:rPr>
          <w:rFonts w:eastAsia="MS PGothic"/>
          <w:sz w:val="20"/>
          <w:szCs w:val="24"/>
          <w:lang w:val="ja-JP"/>
        </w:rPr>
        <w:t>ベンダーなどの他の企業と、マイクロソフト</w:t>
      </w:r>
      <w:r w:rsidRPr="00DB2820">
        <w:rPr>
          <w:rFonts w:eastAsia="MS PGothic"/>
          <w:sz w:val="20"/>
          <w:szCs w:val="24"/>
          <w:lang w:val="ja-JP"/>
        </w:rPr>
        <w:t xml:space="preserve"> </w:t>
      </w:r>
      <w:r w:rsidRPr="00DB2820">
        <w:rPr>
          <w:rFonts w:eastAsia="MS PGothic"/>
          <w:sz w:val="20"/>
          <w:szCs w:val="24"/>
          <w:lang w:val="ja-JP"/>
        </w:rPr>
        <w:t>ソフトウェアと連携して動作するそれぞれの製品の改良のために、</w:t>
      </w:r>
      <w:r w:rsidRPr="00DB2820">
        <w:rPr>
          <w:rFonts w:eastAsia="MS PGothic"/>
          <w:sz w:val="20"/>
          <w:szCs w:val="24"/>
          <w:lang w:val="ja-JP"/>
        </w:rPr>
        <w:t xml:space="preserve">VSEIP </w:t>
      </w:r>
      <w:r w:rsidRPr="00DB2820">
        <w:rPr>
          <w:rFonts w:eastAsia="MS PGothic"/>
          <w:sz w:val="20"/>
          <w:szCs w:val="24"/>
          <w:lang w:val="ja-JP"/>
        </w:rPr>
        <w:t>データを共有する場合もあります。オプトアウトする方法を含む</w:t>
      </w:r>
      <w:r w:rsidRPr="00DB2820">
        <w:rPr>
          <w:rFonts w:eastAsia="MS PGothic"/>
          <w:sz w:val="20"/>
          <w:szCs w:val="24"/>
          <w:lang w:val="ja-JP"/>
        </w:rPr>
        <w:t xml:space="preserve"> VSEIP </w:t>
      </w:r>
      <w:r w:rsidRPr="00DB2820">
        <w:rPr>
          <w:rFonts w:eastAsia="MS PGothic"/>
          <w:sz w:val="20"/>
          <w:szCs w:val="24"/>
          <w:lang w:val="ja-JP"/>
        </w:rPr>
        <w:t>の詳細については、</w:t>
      </w:r>
      <w:hyperlink r:id="rId11" w:history="1">
        <w:r w:rsidRPr="00DB2820">
          <w:rPr>
            <w:rFonts w:eastAsia="MS PGothic"/>
            <w:sz w:val="20"/>
            <w:szCs w:val="24"/>
            <w:lang w:val="ja-JP"/>
          </w:rPr>
          <w:t>go.microsoft.com/fwlink/?LinkId=286720</w:t>
        </w:r>
      </w:hyperlink>
      <w:r w:rsidRPr="00DB2820">
        <w:rPr>
          <w:rFonts w:eastAsia="MS PGothic"/>
          <w:sz w:val="20"/>
          <w:szCs w:val="24"/>
          <w:lang w:val="ja-JP"/>
        </w:rPr>
        <w:t xml:space="preserve"> </w:t>
      </w:r>
      <w:r w:rsidRPr="00DB2820">
        <w:rPr>
          <w:rFonts w:eastAsia="MS PGothic"/>
          <w:sz w:val="20"/>
          <w:szCs w:val="24"/>
          <w:lang w:val="ja-JP"/>
        </w:rPr>
        <w:t>をご参照ください。</w:t>
      </w:r>
    </w:p>
    <w:p w:rsidR="00777364" w:rsidRPr="00EA52C9" w:rsidRDefault="00777364">
      <w:pPr>
        <w:pStyle w:val="Bullet4Underline"/>
        <w:widowControl w:val="0"/>
        <w:numPr>
          <w:ilvl w:val="0"/>
          <w:numId w:val="3"/>
        </w:numPr>
        <w:tabs>
          <w:tab w:val="clear" w:pos="1437"/>
          <w:tab w:val="num" w:pos="1080"/>
          <w:tab w:val="left" w:pos="6390"/>
        </w:tabs>
        <w:ind w:left="1080"/>
        <w:rPr>
          <w:rFonts w:eastAsia="MS PGothic"/>
          <w:sz w:val="20"/>
          <w:szCs w:val="24"/>
          <w:u w:val="none"/>
        </w:rPr>
      </w:pPr>
      <w:r w:rsidRPr="00EA52C9">
        <w:rPr>
          <w:rFonts w:eastAsia="MS PGothic"/>
          <w:sz w:val="20"/>
          <w:szCs w:val="24"/>
        </w:rPr>
        <w:t>自動的に収集されるデータ</w:t>
      </w:r>
      <w:r w:rsidRPr="00EA52C9">
        <w:rPr>
          <w:rFonts w:eastAsia="MS PGothic"/>
          <w:sz w:val="20"/>
          <w:szCs w:val="24"/>
          <w:u w:val="none"/>
        </w:rPr>
        <w:t xml:space="preserve">　　</w:t>
      </w:r>
      <w:r w:rsidRPr="00EA52C9">
        <w:rPr>
          <w:rFonts w:eastAsia="MS PGothic"/>
          <w:sz w:val="20"/>
          <w:szCs w:val="24"/>
          <w:u w:val="none"/>
          <w:lang w:val="ja-JP"/>
        </w:rPr>
        <w:t>マイクロソフトは、インストールされているマイクロソフト製品、デバイスのオペレーティング</w:t>
      </w:r>
      <w:r w:rsidRPr="00EA52C9">
        <w:rPr>
          <w:rFonts w:eastAsia="MS PGothic"/>
          <w:sz w:val="20"/>
          <w:szCs w:val="24"/>
          <w:u w:val="none"/>
          <w:lang w:val="ja-JP"/>
        </w:rPr>
        <w:t xml:space="preserve"> </w:t>
      </w:r>
      <w:r w:rsidRPr="00EA52C9">
        <w:rPr>
          <w:rFonts w:eastAsia="MS PGothic"/>
          <w:sz w:val="20"/>
          <w:szCs w:val="24"/>
          <w:u w:val="none"/>
          <w:lang w:val="ja-JP"/>
        </w:rPr>
        <w:t>システム、オペレーティング</w:t>
      </w:r>
      <w:r w:rsidRPr="00EA52C9">
        <w:rPr>
          <w:rFonts w:eastAsia="MS PGothic"/>
          <w:sz w:val="20"/>
          <w:szCs w:val="24"/>
          <w:u w:val="none"/>
          <w:lang w:val="ja-JP"/>
        </w:rPr>
        <w:t xml:space="preserve"> </w:t>
      </w:r>
      <w:r w:rsidRPr="00EA52C9">
        <w:rPr>
          <w:rFonts w:eastAsia="MS PGothic"/>
          <w:sz w:val="20"/>
          <w:szCs w:val="24"/>
          <w:u w:val="none"/>
          <w:lang w:val="ja-JP"/>
        </w:rPr>
        <w:t>システムの</w:t>
      </w:r>
      <w:r w:rsidRPr="00EA52C9">
        <w:rPr>
          <w:rFonts w:eastAsia="MS PGothic"/>
          <w:sz w:val="20"/>
          <w:szCs w:val="24"/>
          <w:u w:val="none"/>
          <w:lang w:val="ja-JP"/>
        </w:rPr>
        <w:t xml:space="preserve"> CPU </w:t>
      </w:r>
      <w:r w:rsidRPr="00EA52C9">
        <w:rPr>
          <w:rFonts w:eastAsia="MS PGothic"/>
          <w:sz w:val="20"/>
          <w:szCs w:val="24"/>
          <w:u w:val="none"/>
          <w:lang w:val="ja-JP"/>
        </w:rPr>
        <w:t>アーキテクチャを特定する情報およびソフトウェアのインストールの成功または失敗に関するデータ、製品のクラッシュ</w:t>
      </w:r>
      <w:r w:rsidRPr="00EA52C9">
        <w:rPr>
          <w:rFonts w:eastAsia="MS PGothic"/>
          <w:sz w:val="20"/>
          <w:szCs w:val="24"/>
          <w:u w:val="none"/>
          <w:lang w:val="ja-JP"/>
        </w:rPr>
        <w:lastRenderedPageBreak/>
        <w:t>の原因を特定するデータ、および使用されている製品ライセンスに関する情報を自動的に収集します。マイクロソフトがこの情報を利用してお客様を特定したり、お客様に連絡したりすることはありません。プライバシーの詳細については、</w:t>
      </w:r>
      <w:r w:rsidRPr="00EA52C9">
        <w:rPr>
          <w:rFonts w:eastAsia="MS PGothic"/>
          <w:sz w:val="20"/>
          <w:szCs w:val="24"/>
          <w:u w:val="none"/>
          <w:lang w:val="ja-JP"/>
        </w:rPr>
        <w:t xml:space="preserve">go.microsoft.com/fwlink/?LinkId=286720 </w:t>
      </w:r>
      <w:r w:rsidRPr="00EA52C9">
        <w:rPr>
          <w:rFonts w:eastAsia="MS PGothic"/>
          <w:sz w:val="20"/>
          <w:szCs w:val="24"/>
          <w:u w:val="none"/>
          <w:lang w:val="ja-JP"/>
        </w:rPr>
        <w:t>をご参照ください。</w:t>
      </w:r>
    </w:p>
    <w:p w:rsidR="00777364" w:rsidRPr="00EA52C9" w:rsidRDefault="00777364">
      <w:pPr>
        <w:pStyle w:val="Bullet4Underline"/>
        <w:widowControl w:val="0"/>
        <w:numPr>
          <w:ilvl w:val="0"/>
          <w:numId w:val="3"/>
        </w:numPr>
        <w:tabs>
          <w:tab w:val="clear" w:pos="1437"/>
          <w:tab w:val="num" w:pos="1080"/>
        </w:tabs>
        <w:ind w:left="1080"/>
        <w:rPr>
          <w:rFonts w:eastAsia="MS PGothic"/>
          <w:sz w:val="20"/>
          <w:szCs w:val="24"/>
          <w:u w:val="none"/>
        </w:rPr>
      </w:pPr>
      <w:r w:rsidRPr="00DB2820">
        <w:rPr>
          <w:rFonts w:eastAsia="MS PGothic"/>
          <w:sz w:val="20"/>
          <w:szCs w:val="24"/>
          <w:lang w:val="ja-JP"/>
        </w:rPr>
        <w:t>拡張機能と更新プログラム</w:t>
      </w:r>
      <w:r w:rsidRPr="00DB2820">
        <w:rPr>
          <w:rFonts w:eastAsia="MS PGothic"/>
          <w:sz w:val="20"/>
          <w:szCs w:val="24"/>
          <w:u w:val="none"/>
          <w:lang w:val="ja-JP"/>
        </w:rPr>
        <w:t xml:space="preserve">　　</w:t>
      </w:r>
      <w:r w:rsidRPr="00DB2820">
        <w:rPr>
          <w:rFonts w:eastAsia="MS PGothic"/>
          <w:sz w:val="20"/>
          <w:szCs w:val="24"/>
          <w:u w:val="none"/>
        </w:rPr>
        <w:t>[</w:t>
      </w:r>
      <w:r w:rsidRPr="00DB2820">
        <w:rPr>
          <w:rFonts w:eastAsia="MS PGothic"/>
          <w:sz w:val="20"/>
          <w:szCs w:val="24"/>
          <w:u w:val="none"/>
          <w:lang w:val="ja-JP"/>
        </w:rPr>
        <w:t>拡張機能と更新プログラム</w:t>
      </w:r>
      <w:r w:rsidRPr="00DB2820">
        <w:rPr>
          <w:rFonts w:eastAsia="MS PGothic"/>
          <w:sz w:val="20"/>
          <w:szCs w:val="24"/>
          <w:u w:val="none"/>
        </w:rPr>
        <w:t xml:space="preserve">] </w:t>
      </w:r>
      <w:r w:rsidRPr="00DB2820">
        <w:rPr>
          <w:rFonts w:eastAsia="MS PGothic"/>
          <w:sz w:val="20"/>
          <w:szCs w:val="24"/>
          <w:u w:val="none"/>
          <w:lang w:val="ja-JP"/>
        </w:rPr>
        <w:t>は、インターネット経由で</w:t>
      </w:r>
      <w:r w:rsidRPr="00DB2820">
        <w:rPr>
          <w:rFonts w:eastAsia="MS PGothic"/>
          <w:sz w:val="20"/>
          <w:szCs w:val="24"/>
          <w:u w:val="none"/>
        </w:rPr>
        <w:t xml:space="preserve"> Visual Studio Gallery</w:t>
      </w:r>
      <w:r w:rsidRPr="00DB2820">
        <w:rPr>
          <w:rFonts w:eastAsia="MS PGothic"/>
          <w:sz w:val="20"/>
          <w:szCs w:val="24"/>
          <w:u w:val="none"/>
          <w:lang w:val="ja-JP"/>
        </w:rPr>
        <w:t>、</w:t>
      </w:r>
      <w:r w:rsidRPr="00DB2820">
        <w:rPr>
          <w:rFonts w:eastAsia="MS PGothic"/>
          <w:sz w:val="20"/>
          <w:szCs w:val="24"/>
          <w:u w:val="none"/>
        </w:rPr>
        <w:t xml:space="preserve">Microsoft Download Center </w:t>
      </w:r>
      <w:r w:rsidRPr="00DB2820">
        <w:rPr>
          <w:rFonts w:eastAsia="MS PGothic"/>
          <w:sz w:val="20"/>
          <w:szCs w:val="24"/>
          <w:u w:val="none"/>
          <w:lang w:val="ja-JP"/>
        </w:rPr>
        <w:t>および</w:t>
      </w:r>
      <w:r w:rsidRPr="00DB2820">
        <w:rPr>
          <w:rFonts w:eastAsia="MS PGothic"/>
          <w:sz w:val="20"/>
          <w:szCs w:val="24"/>
          <w:u w:val="none"/>
        </w:rPr>
        <w:t xml:space="preserve"> MSDN Samples Web </w:t>
      </w:r>
      <w:r w:rsidRPr="00DB2820">
        <w:rPr>
          <w:rFonts w:eastAsia="MS PGothic"/>
          <w:sz w:val="20"/>
          <w:szCs w:val="24"/>
          <w:u w:val="none"/>
          <w:lang w:val="ja-JP"/>
        </w:rPr>
        <w:t>サイトから他のソフトウェアを取得することができます。</w:t>
      </w:r>
      <w:r w:rsidRPr="00DB2820">
        <w:rPr>
          <w:rFonts w:eastAsia="MS PGothic"/>
          <w:sz w:val="20"/>
          <w:szCs w:val="24"/>
          <w:u w:val="none"/>
          <w:lang w:val="ja-JP"/>
        </w:rPr>
        <w:t>[</w:t>
      </w:r>
      <w:r w:rsidRPr="00DB2820">
        <w:rPr>
          <w:rFonts w:eastAsia="MS PGothic"/>
          <w:sz w:val="20"/>
          <w:szCs w:val="24"/>
          <w:u w:val="none"/>
          <w:lang w:val="ja-JP"/>
        </w:rPr>
        <w:t>拡張機能と更新プログラム</w:t>
      </w:r>
      <w:r w:rsidRPr="00DB2820">
        <w:rPr>
          <w:rFonts w:eastAsia="MS PGothic"/>
          <w:sz w:val="20"/>
          <w:szCs w:val="24"/>
          <w:u w:val="none"/>
          <w:lang w:val="ja-JP"/>
        </w:rPr>
        <w:t xml:space="preserve">] </w:t>
      </w:r>
      <w:r w:rsidRPr="00DB2820">
        <w:rPr>
          <w:rFonts w:eastAsia="MS PGothic"/>
          <w:sz w:val="20"/>
          <w:szCs w:val="24"/>
          <w:u w:val="none"/>
          <w:lang w:val="ja-JP"/>
        </w:rPr>
        <w:t>は、他のソフトウェアを提供するために、お客様が使用しているソフトウェアの名称およびバージョンと、お客様がソフトウェアをインストールしたデバイスの言語コードをマイクロソフトに送信します。</w:t>
      </w:r>
      <w:r w:rsidRPr="00EA52C9">
        <w:rPr>
          <w:rFonts w:eastAsia="MS PGothic"/>
          <w:sz w:val="20"/>
          <w:szCs w:val="24"/>
          <w:u w:val="none"/>
          <w:lang w:val="ja-JP"/>
        </w:rPr>
        <w:t>また、</w:t>
      </w:r>
      <w:r w:rsidRPr="00EA52C9">
        <w:rPr>
          <w:rFonts w:eastAsia="MS PGothic"/>
          <w:sz w:val="20"/>
          <w:szCs w:val="24"/>
          <w:u w:val="none"/>
          <w:lang w:val="ja-JP"/>
        </w:rPr>
        <w:t>[</w:t>
      </w:r>
      <w:r w:rsidRPr="00EA52C9">
        <w:rPr>
          <w:rFonts w:eastAsia="MS PGothic"/>
          <w:sz w:val="20"/>
          <w:szCs w:val="24"/>
          <w:u w:val="none"/>
          <w:lang w:val="ja-JP"/>
        </w:rPr>
        <w:t>拡張機能と更新プログラム</w:t>
      </w:r>
      <w:r w:rsidRPr="00EA52C9">
        <w:rPr>
          <w:rFonts w:eastAsia="MS PGothic"/>
          <w:sz w:val="20"/>
          <w:szCs w:val="24"/>
          <w:u w:val="none"/>
          <w:lang w:val="ja-JP"/>
        </w:rPr>
        <w:t xml:space="preserve">] </w:t>
      </w:r>
      <w:r w:rsidRPr="00EA52C9">
        <w:rPr>
          <w:rFonts w:eastAsia="MS PGothic"/>
          <w:sz w:val="20"/>
          <w:szCs w:val="24"/>
          <w:u w:val="none"/>
          <w:lang w:val="ja-JP"/>
        </w:rPr>
        <w:t>は、既定で有効になっている自動更新機能を備えています。</w:t>
      </w:r>
    </w:p>
    <w:p w:rsidR="00777364" w:rsidRPr="00DB2820" w:rsidRDefault="00777364">
      <w:pPr>
        <w:pStyle w:val="Bullet4Underline"/>
        <w:widowControl w:val="0"/>
        <w:numPr>
          <w:ilvl w:val="1"/>
          <w:numId w:val="3"/>
        </w:numPr>
        <w:rPr>
          <w:rFonts w:eastAsia="MS PGothic"/>
          <w:sz w:val="20"/>
          <w:szCs w:val="24"/>
          <w:u w:val="none"/>
        </w:rPr>
      </w:pPr>
      <w:r w:rsidRPr="00DB2820">
        <w:rPr>
          <w:rFonts w:eastAsia="MS PGothic"/>
          <w:sz w:val="20"/>
          <w:szCs w:val="24"/>
          <w:u w:val="none"/>
          <w:lang w:val="ja-JP"/>
        </w:rPr>
        <w:t>この機能を無効にする方法など、この機能の詳細については、</w:t>
      </w:r>
      <w:r w:rsidRPr="00DB2820">
        <w:rPr>
          <w:rFonts w:eastAsia="MS PGothic"/>
          <w:sz w:val="20"/>
          <w:szCs w:val="24"/>
          <w:u w:val="none"/>
          <w:lang w:val="ja-JP"/>
        </w:rPr>
        <w:t xml:space="preserve">go.microsoft.com/fwlink/?LinkId=286720 </w:t>
      </w:r>
      <w:r w:rsidRPr="00DB2820">
        <w:rPr>
          <w:rFonts w:eastAsia="MS PGothic"/>
          <w:sz w:val="20"/>
          <w:szCs w:val="24"/>
          <w:u w:val="none"/>
          <w:lang w:val="ja-JP"/>
        </w:rPr>
        <w:t>をご参照ください。</w:t>
      </w:r>
      <w:r w:rsidRPr="00EA52C9">
        <w:rPr>
          <w:rFonts w:eastAsia="MS PGothic"/>
          <w:sz w:val="20"/>
          <w:szCs w:val="24"/>
          <w:u w:val="none"/>
          <w:lang w:val="ja-JP"/>
        </w:rPr>
        <w:t>本ソフトウェアの実行中にこの自動更新機能を無効にすることができます</w:t>
      </w:r>
      <w:r w:rsidRPr="00EA52C9">
        <w:rPr>
          <w:rFonts w:eastAsia="MS PGothic"/>
          <w:sz w:val="20"/>
          <w:szCs w:val="24"/>
          <w:u w:val="none"/>
          <w:lang w:val="ja-JP"/>
        </w:rPr>
        <w:t xml:space="preserve"> (</w:t>
      </w:r>
      <w:r w:rsidRPr="00EA52C9">
        <w:rPr>
          <w:rFonts w:eastAsia="MS PGothic"/>
          <w:sz w:val="20"/>
          <w:szCs w:val="24"/>
          <w:u w:val="none"/>
          <w:lang w:val="ja-JP"/>
        </w:rPr>
        <w:t>オプトアウト</w:t>
      </w:r>
      <w:r w:rsidRPr="00EA52C9">
        <w:rPr>
          <w:rFonts w:eastAsia="MS PGothic"/>
          <w:sz w:val="20"/>
          <w:szCs w:val="24"/>
          <w:u w:val="none"/>
          <w:lang w:val="ja-JP"/>
        </w:rPr>
        <w:t>)</w:t>
      </w:r>
      <w:r w:rsidRPr="00EA52C9">
        <w:rPr>
          <w:rFonts w:eastAsia="MS PGothic"/>
          <w:sz w:val="20"/>
          <w:szCs w:val="24"/>
          <w:u w:val="none"/>
          <w:lang w:val="ja-JP"/>
        </w:rPr>
        <w:t>。この機能を明示的にオプトアウトしない場合、この機能は以下の処理を行います。</w:t>
      </w:r>
      <w:r w:rsidRPr="00EA52C9">
        <w:rPr>
          <w:rFonts w:eastAsia="MS PGothic"/>
          <w:sz w:val="20"/>
          <w:szCs w:val="24"/>
          <w:u w:val="none"/>
          <w:lang w:val="ja-JP"/>
        </w:rPr>
        <w:t xml:space="preserve">(a) </w:t>
      </w:r>
      <w:r w:rsidRPr="00EA52C9">
        <w:rPr>
          <w:rFonts w:eastAsia="MS PGothic"/>
          <w:sz w:val="20"/>
          <w:szCs w:val="24"/>
          <w:u w:val="none"/>
          <w:lang w:val="ja-JP"/>
        </w:rPr>
        <w:t>インターネット経由でマイクロソフトまたはサービス</w:t>
      </w:r>
      <w:r w:rsidRPr="00EA52C9">
        <w:rPr>
          <w:rFonts w:eastAsia="MS PGothic"/>
          <w:sz w:val="20"/>
          <w:szCs w:val="24"/>
          <w:u w:val="none"/>
          <w:lang w:val="ja-JP"/>
        </w:rPr>
        <w:t xml:space="preserve"> </w:t>
      </w:r>
      <w:r w:rsidRPr="00EA52C9">
        <w:rPr>
          <w:rFonts w:eastAsia="MS PGothic"/>
          <w:sz w:val="20"/>
          <w:szCs w:val="24"/>
          <w:u w:val="none"/>
          <w:lang w:val="ja-JP"/>
        </w:rPr>
        <w:t>プロバイダーのコンピューター</w:t>
      </w:r>
      <w:r w:rsidRPr="00EA52C9">
        <w:rPr>
          <w:rFonts w:eastAsia="MS PGothic"/>
          <w:sz w:val="20"/>
          <w:szCs w:val="24"/>
          <w:u w:val="none"/>
          <w:lang w:val="ja-JP"/>
        </w:rPr>
        <w:t xml:space="preserve"> </w:t>
      </w:r>
      <w:r w:rsidRPr="00EA52C9">
        <w:rPr>
          <w:rFonts w:eastAsia="MS PGothic"/>
          <w:sz w:val="20"/>
          <w:szCs w:val="24"/>
          <w:u w:val="none"/>
          <w:lang w:val="ja-JP"/>
        </w:rPr>
        <w:t>システムに接続する。</w:t>
      </w:r>
      <w:r w:rsidRPr="00EA52C9">
        <w:rPr>
          <w:rFonts w:eastAsia="MS PGothic"/>
          <w:sz w:val="20"/>
          <w:szCs w:val="24"/>
          <w:u w:val="none"/>
          <w:lang w:val="ja-JP"/>
        </w:rPr>
        <w:t xml:space="preserve">(b) </w:t>
      </w:r>
      <w:r w:rsidRPr="00EA52C9">
        <w:rPr>
          <w:rFonts w:eastAsia="MS PGothic"/>
          <w:sz w:val="20"/>
          <w:szCs w:val="24"/>
          <w:u w:val="none"/>
          <w:lang w:val="ja-JP"/>
        </w:rPr>
        <w:t>インターネット</w:t>
      </w:r>
      <w:r w:rsidRPr="00EA52C9">
        <w:rPr>
          <w:rFonts w:eastAsia="MS PGothic"/>
          <w:sz w:val="20"/>
          <w:szCs w:val="24"/>
          <w:u w:val="none"/>
          <w:lang w:val="ja-JP"/>
        </w:rPr>
        <w:t xml:space="preserve"> </w:t>
      </w:r>
      <w:r w:rsidRPr="00EA52C9">
        <w:rPr>
          <w:rFonts w:eastAsia="MS PGothic"/>
          <w:sz w:val="20"/>
          <w:szCs w:val="24"/>
          <w:u w:val="none"/>
          <w:lang w:val="ja-JP"/>
        </w:rPr>
        <w:t>プロトコルを使用して、お客様のコンピューターのインターネット</w:t>
      </w:r>
      <w:r w:rsidRPr="00EA52C9">
        <w:rPr>
          <w:rFonts w:eastAsia="MS PGothic"/>
          <w:sz w:val="20"/>
          <w:szCs w:val="24"/>
          <w:u w:val="none"/>
          <w:lang w:val="ja-JP"/>
        </w:rPr>
        <w:t xml:space="preserve"> </w:t>
      </w:r>
      <w:r w:rsidRPr="00EA52C9">
        <w:rPr>
          <w:rFonts w:eastAsia="MS PGothic"/>
          <w:sz w:val="20"/>
          <w:szCs w:val="24"/>
          <w:u w:val="none"/>
          <w:lang w:val="ja-JP"/>
        </w:rPr>
        <w:t>プロトコル</w:t>
      </w:r>
      <w:r w:rsidRPr="00EA52C9">
        <w:rPr>
          <w:rFonts w:eastAsia="MS PGothic"/>
          <w:sz w:val="20"/>
          <w:szCs w:val="24"/>
          <w:u w:val="none"/>
          <w:lang w:val="ja-JP"/>
        </w:rPr>
        <w:t xml:space="preserve"> </w:t>
      </w:r>
      <w:r w:rsidRPr="00EA52C9">
        <w:rPr>
          <w:rFonts w:eastAsia="MS PGothic"/>
          <w:sz w:val="20"/>
          <w:szCs w:val="24"/>
          <w:u w:val="none"/>
          <w:lang w:val="ja-JP"/>
        </w:rPr>
        <w:t>アドレス、オペレーティング</w:t>
      </w:r>
      <w:r w:rsidRPr="00EA52C9">
        <w:rPr>
          <w:rFonts w:eastAsia="MS PGothic"/>
          <w:sz w:val="20"/>
          <w:szCs w:val="24"/>
          <w:u w:val="none"/>
          <w:lang w:val="ja-JP"/>
        </w:rPr>
        <w:t xml:space="preserve"> </w:t>
      </w:r>
      <w:r w:rsidRPr="00EA52C9">
        <w:rPr>
          <w:rFonts w:eastAsia="MS PGothic"/>
          <w:sz w:val="20"/>
          <w:szCs w:val="24"/>
          <w:u w:val="none"/>
          <w:lang w:val="ja-JP"/>
        </w:rPr>
        <w:t>システム、お客様が使用している本ソフトウェアの名称とバージョン、お客様が本ソフトウェアをインストールしたデバイスの言語コードなどの、該当するシステムの標準的なコンピューター情報を送信する。および</w:t>
      </w:r>
      <w:r w:rsidRPr="00EA52C9">
        <w:rPr>
          <w:rFonts w:eastAsia="MS PGothic"/>
          <w:sz w:val="20"/>
          <w:szCs w:val="24"/>
          <w:u w:val="none"/>
          <w:lang w:val="ja-JP"/>
        </w:rPr>
        <w:t xml:space="preserve"> (c) </w:t>
      </w:r>
      <w:r w:rsidRPr="00EA52C9">
        <w:rPr>
          <w:rFonts w:eastAsia="MS PGothic"/>
          <w:sz w:val="20"/>
          <w:szCs w:val="24"/>
          <w:u w:val="none"/>
          <w:lang w:val="ja-JP"/>
        </w:rPr>
        <w:t>本ソフトウェアまたは他の第三者ソフトウェアの最新の更新プログラムのダウンロードまたはインストールを求めるメッセージを表示する。この機能が有効になる前に、個別に通知が行われない場合があります。</w:t>
      </w:r>
      <w:r w:rsidRPr="00DB2820">
        <w:rPr>
          <w:rFonts w:eastAsia="MS PGothic"/>
          <w:sz w:val="20"/>
          <w:szCs w:val="24"/>
          <w:u w:val="none"/>
          <w:lang w:val="ja-JP"/>
        </w:rPr>
        <w:t>本ソフトウェアをインストールすることで、お客様はマイクロソフトが標準的なコンピューター情報を収集することに同意されたものとします。</w:t>
      </w:r>
    </w:p>
    <w:p w:rsidR="00777364" w:rsidRPr="00DB2820" w:rsidRDefault="00777364">
      <w:pPr>
        <w:pStyle w:val="Bullet4Underline"/>
        <w:widowControl w:val="0"/>
        <w:numPr>
          <w:ilvl w:val="0"/>
          <w:numId w:val="3"/>
        </w:numPr>
        <w:tabs>
          <w:tab w:val="clear" w:pos="1437"/>
          <w:tab w:val="num" w:pos="1080"/>
        </w:tabs>
        <w:ind w:left="1080"/>
        <w:rPr>
          <w:rFonts w:eastAsia="MS PGothic"/>
          <w:sz w:val="20"/>
          <w:szCs w:val="24"/>
          <w:u w:val="none"/>
        </w:rPr>
      </w:pPr>
      <w:r w:rsidRPr="00DB2820">
        <w:rPr>
          <w:rFonts w:eastAsia="MS PGothic"/>
          <w:b/>
          <w:sz w:val="20"/>
          <w:szCs w:val="24"/>
          <w:u w:val="none"/>
          <w:lang w:val="ja-JP"/>
        </w:rPr>
        <w:t>通知ツール</w:t>
      </w:r>
      <w:r w:rsidRPr="00DB2820">
        <w:rPr>
          <w:rFonts w:eastAsia="MS PGothic"/>
          <w:b/>
          <w:sz w:val="20"/>
          <w:szCs w:val="24"/>
          <w:u w:val="none"/>
          <w:lang w:val="ja-JP"/>
        </w:rPr>
        <w:t xml:space="preserve"> </w:t>
      </w:r>
      <w:r w:rsidRPr="00DB2820">
        <w:rPr>
          <w:rFonts w:eastAsia="MS PGothic"/>
          <w:b/>
          <w:sz w:val="20"/>
          <w:szCs w:val="24"/>
          <w:u w:val="none"/>
          <w:lang w:val="ja-JP"/>
        </w:rPr>
        <w:t xml:space="preserve">ウィンドウ　　</w:t>
      </w:r>
      <w:r w:rsidRPr="00DB2820">
        <w:rPr>
          <w:rFonts w:eastAsia="MS PGothic"/>
          <w:sz w:val="20"/>
          <w:szCs w:val="24"/>
          <w:u w:val="none"/>
          <w:lang w:val="ja-JP"/>
        </w:rPr>
        <w:t>本ソフトウェアには通知ツール</w:t>
      </w:r>
      <w:r w:rsidRPr="00DB2820">
        <w:rPr>
          <w:rFonts w:eastAsia="MS PGothic"/>
          <w:sz w:val="20"/>
          <w:szCs w:val="24"/>
          <w:u w:val="none"/>
          <w:lang w:val="ja-JP"/>
        </w:rPr>
        <w:t xml:space="preserve"> </w:t>
      </w:r>
      <w:r w:rsidRPr="00DB2820">
        <w:rPr>
          <w:rFonts w:eastAsia="MS PGothic"/>
          <w:sz w:val="20"/>
          <w:szCs w:val="24"/>
          <w:u w:val="none"/>
          <w:lang w:val="ja-JP"/>
        </w:rPr>
        <w:t>ウィンドウが含まれています。インターネットに接続すると、通知ツール</w:t>
      </w:r>
      <w:r w:rsidRPr="00DB2820">
        <w:rPr>
          <w:rFonts w:eastAsia="MS PGothic"/>
          <w:sz w:val="20"/>
          <w:szCs w:val="24"/>
          <w:u w:val="none"/>
          <w:lang w:val="ja-JP"/>
        </w:rPr>
        <w:t xml:space="preserve"> </w:t>
      </w:r>
      <w:r w:rsidRPr="00DB2820">
        <w:rPr>
          <w:rFonts w:eastAsia="MS PGothic"/>
          <w:sz w:val="20"/>
          <w:szCs w:val="24"/>
          <w:u w:val="none"/>
          <w:lang w:val="ja-JP"/>
        </w:rPr>
        <w:t>ウィンドウを使用するテクノロジが、お客様がインストールまたは有効にした拡張機能およびその他のソフトウェアまたはサービスに関する情報を提供し、それらの更新プログラムを表示することがあります。詳細については、プライバシーに関する声明</w:t>
      </w:r>
      <w:r w:rsidRPr="00DB2820">
        <w:rPr>
          <w:rFonts w:eastAsia="MS PGothic"/>
          <w:sz w:val="20"/>
          <w:szCs w:val="24"/>
          <w:u w:val="none"/>
          <w:lang w:val="ja-JP"/>
        </w:rPr>
        <w:t xml:space="preserve"> (go.microsoft.com/fwlink/?LinkId=286720) </w:t>
      </w:r>
      <w:r w:rsidRPr="00DB2820">
        <w:rPr>
          <w:rFonts w:eastAsia="MS PGothic"/>
          <w:sz w:val="20"/>
          <w:szCs w:val="24"/>
          <w:u w:val="none"/>
          <w:lang w:val="ja-JP"/>
        </w:rPr>
        <w:t>をご参照ください。</w:t>
      </w:r>
    </w:p>
    <w:p w:rsidR="00777364" w:rsidRPr="00DB2820" w:rsidRDefault="00777364">
      <w:pPr>
        <w:pStyle w:val="Heading2"/>
        <w:widowControl w:val="0"/>
        <w:tabs>
          <w:tab w:val="clear" w:pos="1533"/>
          <w:tab w:val="num" w:pos="720"/>
        </w:tabs>
        <w:ind w:left="720"/>
        <w:rPr>
          <w:rFonts w:eastAsia="MS PGothic" w:cs="Tahoma"/>
          <w:b w:val="0"/>
          <w:bCs w:val="0"/>
          <w:sz w:val="20"/>
          <w:szCs w:val="24"/>
        </w:rPr>
      </w:pPr>
      <w:r w:rsidRPr="00DB2820">
        <w:rPr>
          <w:rFonts w:eastAsia="MS PGothic" w:cs="Tahoma"/>
          <w:bCs w:val="0"/>
          <w:sz w:val="20"/>
          <w:szCs w:val="24"/>
          <w:lang w:val="ja-JP"/>
        </w:rPr>
        <w:t xml:space="preserve">情報の使用　　</w:t>
      </w:r>
      <w:r w:rsidRPr="00DB2820">
        <w:rPr>
          <w:rFonts w:eastAsia="MS PGothic" w:cs="Tahoma"/>
          <w:b w:val="0"/>
          <w:bCs w:val="0"/>
          <w:sz w:val="20"/>
          <w:szCs w:val="24"/>
          <w:lang w:val="ja-JP"/>
        </w:rPr>
        <w:t>マイクロソフトでは、ソフトウェアおよびサービスの向上を目的として、コンピューターおよびサービス情報を使用する場合があります。また、ハードウェア</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ベンダーやソフトウェア</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ベンダーなどの他の企業と情報を共有する場合もあります。かかる他の企業は、マイクロソフト</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ソフトウェアと連携して</w:t>
      </w:r>
      <w:r w:rsidR="002678EE">
        <w:rPr>
          <w:rFonts w:eastAsia="MS PGothic" w:cs="Tahoma" w:hint="eastAsia"/>
          <w:b w:val="0"/>
          <w:bCs w:val="0"/>
          <w:sz w:val="20"/>
          <w:szCs w:val="24"/>
          <w:lang w:val="ja-JP"/>
        </w:rPr>
        <w:t>動作</w:t>
      </w:r>
      <w:r w:rsidRPr="00DB2820">
        <w:rPr>
          <w:rFonts w:eastAsia="MS PGothic" w:cs="Tahoma"/>
          <w:b w:val="0"/>
          <w:bCs w:val="0"/>
          <w:sz w:val="20"/>
          <w:szCs w:val="24"/>
          <w:lang w:val="ja-JP"/>
        </w:rPr>
        <w:t>する自社製品の改良のため</w:t>
      </w:r>
      <w:r w:rsidR="002678EE">
        <w:rPr>
          <w:rFonts w:eastAsia="MS PGothic" w:cs="Tahoma" w:hint="eastAsia"/>
          <w:b w:val="0"/>
          <w:bCs w:val="0"/>
          <w:sz w:val="20"/>
          <w:szCs w:val="24"/>
          <w:lang w:val="ja-JP"/>
        </w:rPr>
        <w:t>に</w:t>
      </w:r>
      <w:r w:rsidRPr="00DB2820">
        <w:rPr>
          <w:rFonts w:eastAsia="MS PGothic" w:cs="Tahoma"/>
          <w:b w:val="0"/>
          <w:bCs w:val="0"/>
          <w:sz w:val="20"/>
          <w:szCs w:val="24"/>
          <w:lang w:val="ja-JP"/>
        </w:rPr>
        <w:t>、共有情報を使用することができます。</w:t>
      </w:r>
    </w:p>
    <w:p w:rsidR="00777364" w:rsidRPr="00DB2820" w:rsidRDefault="00777364">
      <w:pPr>
        <w:pStyle w:val="Heading2"/>
        <w:widowControl w:val="0"/>
        <w:tabs>
          <w:tab w:val="clear" w:pos="1533"/>
          <w:tab w:val="num" w:pos="720"/>
        </w:tabs>
        <w:ind w:left="720" w:hanging="360"/>
        <w:rPr>
          <w:rFonts w:eastAsia="MS PGothic" w:cs="Tahoma"/>
          <w:b w:val="0"/>
          <w:bCs w:val="0"/>
          <w:sz w:val="20"/>
          <w:szCs w:val="24"/>
        </w:rPr>
      </w:pPr>
      <w:r w:rsidRPr="00DB2820">
        <w:rPr>
          <w:rFonts w:eastAsia="MS PGothic" w:cs="Tahoma"/>
          <w:bCs w:val="0"/>
          <w:sz w:val="20"/>
          <w:szCs w:val="24"/>
          <w:lang w:val="ja-JP"/>
        </w:rPr>
        <w:t>インターネット</w:t>
      </w:r>
      <w:r w:rsidRPr="00DB2820">
        <w:rPr>
          <w:rFonts w:eastAsia="MS PGothic" w:cs="Tahoma"/>
          <w:bCs w:val="0"/>
          <w:sz w:val="20"/>
          <w:szCs w:val="24"/>
          <w:lang w:val="ja-JP"/>
        </w:rPr>
        <w:t xml:space="preserve"> </w:t>
      </w:r>
      <w:r w:rsidRPr="00DB2820">
        <w:rPr>
          <w:rFonts w:eastAsia="MS PGothic" w:cs="Tahoma"/>
          <w:bCs w:val="0"/>
          <w:sz w:val="20"/>
          <w:szCs w:val="24"/>
          <w:lang w:val="ja-JP"/>
        </w:rPr>
        <w:t xml:space="preserve">ベースのサービスの不正使用　　</w:t>
      </w:r>
      <w:r w:rsidRPr="00DB2820">
        <w:rPr>
          <w:rFonts w:eastAsia="MS PGothic" w:cs="Tahoma"/>
          <w:b w:val="0"/>
          <w:bCs w:val="0"/>
          <w:sz w:val="20"/>
          <w:szCs w:val="24"/>
          <w:lang w:val="ja-JP"/>
        </w:rPr>
        <w:t>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777364" w:rsidRPr="00DB2820" w:rsidRDefault="00777364">
      <w:pPr>
        <w:pStyle w:val="Heading1"/>
        <w:widowControl w:val="0"/>
        <w:rPr>
          <w:rFonts w:eastAsia="MS PGothic" w:cs="Tahoma"/>
          <w:bCs w:val="0"/>
          <w:szCs w:val="24"/>
        </w:rPr>
      </w:pPr>
      <w:bookmarkStart w:id="1" w:name="_Ref324612435"/>
      <w:r w:rsidRPr="00DB2820">
        <w:rPr>
          <w:rFonts w:eastAsia="MS PGothic" w:cs="Tahoma"/>
          <w:bCs w:val="0"/>
          <w:sz w:val="20"/>
          <w:szCs w:val="24"/>
          <w:lang w:val="ja-JP"/>
        </w:rPr>
        <w:t xml:space="preserve">.NET Framework </w:t>
      </w:r>
      <w:r w:rsidRPr="00DB2820">
        <w:rPr>
          <w:rFonts w:eastAsia="MS PGothic" w:cs="Tahoma"/>
          <w:bCs w:val="0"/>
          <w:sz w:val="20"/>
          <w:szCs w:val="24"/>
          <w:lang w:val="ja-JP"/>
        </w:rPr>
        <w:t xml:space="preserve">ソフトウェア　　</w:t>
      </w:r>
      <w:r w:rsidRPr="00DB2820">
        <w:rPr>
          <w:rFonts w:eastAsia="MS PGothic" w:cs="Tahoma"/>
          <w:b w:val="0"/>
          <w:bCs w:val="0"/>
          <w:sz w:val="20"/>
          <w:szCs w:val="24"/>
          <w:lang w:val="ja-JP"/>
        </w:rPr>
        <w:t>本ソフトウェアには</w:t>
      </w:r>
      <w:r w:rsidRPr="00DB2820">
        <w:rPr>
          <w:rFonts w:eastAsia="MS PGothic" w:cs="Tahoma"/>
          <w:b w:val="0"/>
          <w:bCs w:val="0"/>
          <w:sz w:val="20"/>
          <w:szCs w:val="24"/>
          <w:lang w:val="ja-JP"/>
        </w:rPr>
        <w:t xml:space="preserve"> Microsoft .NET Framework </w:t>
      </w:r>
      <w:r w:rsidRPr="00DB2820">
        <w:rPr>
          <w:rFonts w:eastAsia="MS PGothic" w:cs="Tahoma"/>
          <w:b w:val="0"/>
          <w:bCs w:val="0"/>
          <w:sz w:val="20"/>
          <w:szCs w:val="24"/>
          <w:lang w:val="ja-JP"/>
        </w:rPr>
        <w:t>ソフトウェアが含まれています。このソフトウェアは</w:t>
      </w:r>
      <w:r w:rsidRPr="00DB2820">
        <w:rPr>
          <w:rFonts w:eastAsia="MS PGothic" w:cs="Tahoma"/>
          <w:b w:val="0"/>
          <w:bCs w:val="0"/>
          <w:sz w:val="20"/>
          <w:szCs w:val="24"/>
          <w:lang w:val="ja-JP"/>
        </w:rPr>
        <w:t xml:space="preserve"> Microsoft Windows </w:t>
      </w:r>
      <w:r w:rsidRPr="00DB2820">
        <w:rPr>
          <w:rFonts w:eastAsia="MS PGothic" w:cs="Tahoma"/>
          <w:b w:val="0"/>
          <w:bCs w:val="0"/>
          <w:sz w:val="20"/>
          <w:szCs w:val="24"/>
          <w:lang w:val="ja-JP"/>
        </w:rPr>
        <w:t>の一部です。</w:t>
      </w:r>
      <w:r w:rsidRPr="00DB2820">
        <w:rPr>
          <w:rFonts w:eastAsia="MS PGothic" w:cs="Tahoma"/>
          <w:b w:val="0"/>
          <w:bCs w:val="0"/>
          <w:sz w:val="20"/>
          <w:szCs w:val="24"/>
          <w:lang w:val="ja-JP"/>
        </w:rPr>
        <w:t xml:space="preserve">.NET Framework </w:t>
      </w:r>
      <w:r w:rsidRPr="00DB2820">
        <w:rPr>
          <w:rFonts w:eastAsia="MS PGothic" w:cs="Tahoma"/>
          <w:b w:val="0"/>
          <w:bCs w:val="0"/>
          <w:sz w:val="20"/>
          <w:szCs w:val="24"/>
          <w:lang w:val="ja-JP"/>
        </w:rPr>
        <w:t>ソフトウェアの使用には</w:t>
      </w:r>
      <w:r w:rsidRPr="00DB2820">
        <w:rPr>
          <w:rFonts w:eastAsia="MS PGothic" w:cs="Tahoma"/>
          <w:b w:val="0"/>
          <w:bCs w:val="0"/>
          <w:sz w:val="20"/>
          <w:szCs w:val="24"/>
          <w:lang w:val="ja-JP"/>
        </w:rPr>
        <w:t xml:space="preserve"> Microsoft Windows </w:t>
      </w:r>
      <w:r w:rsidRPr="00DB2820">
        <w:rPr>
          <w:rFonts w:eastAsia="MS PGothic" w:cs="Tahoma"/>
          <w:b w:val="0"/>
          <w:bCs w:val="0"/>
          <w:sz w:val="20"/>
          <w:szCs w:val="24"/>
          <w:lang w:val="ja-JP"/>
        </w:rPr>
        <w:t>の使用条件が適用されます。</w:t>
      </w:r>
    </w:p>
    <w:bookmarkEnd w:id="1"/>
    <w:p w:rsidR="00777364" w:rsidRPr="008803FE" w:rsidRDefault="00777364">
      <w:pPr>
        <w:pStyle w:val="Heading1"/>
        <w:widowControl w:val="0"/>
        <w:rPr>
          <w:rFonts w:eastAsia="MS PGothic" w:cs="Tahoma"/>
          <w:b w:val="0"/>
          <w:bCs w:val="0"/>
          <w:sz w:val="16"/>
          <w:szCs w:val="24"/>
        </w:rPr>
      </w:pPr>
      <w:r w:rsidRPr="00DB2820">
        <w:rPr>
          <w:rFonts w:eastAsia="MS PGothic" w:cs="Tahoma"/>
          <w:bCs w:val="0"/>
          <w:sz w:val="20"/>
          <w:szCs w:val="24"/>
          <w:lang w:val="ja-JP"/>
        </w:rPr>
        <w:t xml:space="preserve">Microsoft .NET Framework </w:t>
      </w:r>
      <w:r w:rsidRPr="00DB2820">
        <w:rPr>
          <w:rFonts w:eastAsia="MS PGothic" w:cs="Tahoma"/>
          <w:bCs w:val="0"/>
          <w:sz w:val="20"/>
          <w:szCs w:val="24"/>
          <w:lang w:val="ja-JP"/>
        </w:rPr>
        <w:t>のベンチマーク</w:t>
      </w:r>
      <w:r w:rsidRPr="00DB2820">
        <w:rPr>
          <w:rFonts w:eastAsia="MS PGothic" w:cs="Tahoma"/>
          <w:bCs w:val="0"/>
          <w:sz w:val="20"/>
          <w:szCs w:val="24"/>
          <w:lang w:val="ja-JP"/>
        </w:rPr>
        <w:t xml:space="preserve"> </w:t>
      </w:r>
      <w:r w:rsidRPr="00DB2820">
        <w:rPr>
          <w:rFonts w:eastAsia="MS PGothic" w:cs="Tahoma"/>
          <w:bCs w:val="0"/>
          <w:sz w:val="20"/>
          <w:szCs w:val="24"/>
          <w:lang w:val="ja-JP"/>
        </w:rPr>
        <w:t xml:space="preserve">テスト　　</w:t>
      </w:r>
      <w:r w:rsidRPr="00DB2820">
        <w:rPr>
          <w:rFonts w:eastAsia="MS PGothic" w:cs="Tahoma"/>
          <w:b w:val="0"/>
          <w:bCs w:val="0"/>
          <w:sz w:val="20"/>
          <w:szCs w:val="24"/>
          <w:lang w:val="ja-JP"/>
        </w:rPr>
        <w:t>本ソフトウェアには、</w:t>
      </w:r>
      <w:r w:rsidRPr="00DB2820">
        <w:rPr>
          <w:rFonts w:eastAsia="MS PGothic" w:cs="Tahoma"/>
          <w:b w:val="0"/>
          <w:bCs w:val="0"/>
          <w:sz w:val="20"/>
          <w:szCs w:val="24"/>
          <w:lang w:val="ja-JP"/>
        </w:rPr>
        <w:t xml:space="preserve">.NET Framework </w:t>
      </w:r>
      <w:r w:rsidRPr="00DB2820">
        <w:rPr>
          <w:rFonts w:eastAsia="MS PGothic" w:cs="Tahoma"/>
          <w:b w:val="0"/>
          <w:bCs w:val="0"/>
          <w:sz w:val="20"/>
          <w:szCs w:val="24"/>
          <w:lang w:val="ja-JP"/>
        </w:rPr>
        <w:t>のコンポーネント</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以下「</w:t>
      </w:r>
      <w:r w:rsidRPr="00DB2820">
        <w:rPr>
          <w:rFonts w:eastAsia="MS PGothic" w:cs="Tahoma"/>
          <w:b w:val="0"/>
          <w:bCs w:val="0"/>
          <w:sz w:val="20"/>
          <w:szCs w:val="24"/>
          <w:lang w:val="ja-JP"/>
        </w:rPr>
        <w:t xml:space="preserve">.NET </w:t>
      </w:r>
      <w:r w:rsidRPr="00DB2820">
        <w:rPr>
          <w:rFonts w:eastAsia="MS PGothic" w:cs="Tahoma"/>
          <w:b w:val="0"/>
          <w:bCs w:val="0"/>
          <w:sz w:val="20"/>
          <w:szCs w:val="24"/>
          <w:lang w:val="ja-JP"/>
        </w:rPr>
        <w:t>コンポーネント」といいます</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が含まれています。お客様は、これらのコンポーネントの内部ベンチマーク</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テストを実施することができます。</w:t>
      </w:r>
      <w:r w:rsidRPr="008803FE">
        <w:rPr>
          <w:rFonts w:eastAsia="MS PGothic" w:cs="Tahoma"/>
          <w:b w:val="0"/>
          <w:bCs w:val="0"/>
          <w:sz w:val="20"/>
          <w:szCs w:val="24"/>
        </w:rPr>
        <w:t>お客様は、</w:t>
      </w:r>
      <w:r w:rsidRPr="008803FE">
        <w:rPr>
          <w:rFonts w:eastAsia="MS PGothic" w:cs="Tahoma"/>
          <w:b w:val="0"/>
          <w:bCs w:val="0"/>
          <w:sz w:val="20"/>
          <w:szCs w:val="24"/>
        </w:rPr>
        <w:t xml:space="preserve">go.microsoft.com/fwlink/?LinkID=66406 </w:t>
      </w:r>
      <w:r w:rsidRPr="008803FE">
        <w:rPr>
          <w:rFonts w:eastAsia="MS PGothic" w:cs="Tahoma"/>
          <w:b w:val="0"/>
          <w:bCs w:val="0"/>
          <w:sz w:val="20"/>
          <w:szCs w:val="24"/>
        </w:rPr>
        <w:t>で規定された条件に従う限り、コンポーネントのベンチマーク</w:t>
      </w:r>
      <w:r w:rsidRPr="008803FE">
        <w:rPr>
          <w:rFonts w:eastAsia="MS PGothic" w:cs="Tahoma"/>
          <w:b w:val="0"/>
          <w:bCs w:val="0"/>
          <w:sz w:val="20"/>
          <w:szCs w:val="24"/>
        </w:rPr>
        <w:t xml:space="preserve"> </w:t>
      </w:r>
      <w:r w:rsidRPr="008803FE">
        <w:rPr>
          <w:rFonts w:eastAsia="MS PGothic" w:cs="Tahoma"/>
          <w:b w:val="0"/>
          <w:bCs w:val="0"/>
          <w:sz w:val="20"/>
          <w:szCs w:val="24"/>
        </w:rPr>
        <w:t>テスト結果を開示することができます。お客様がマイクロソフトとの間に他の契約を締結している場合であっても、お客様がかかるベンチマーク</w:t>
      </w:r>
      <w:r w:rsidRPr="008803FE">
        <w:rPr>
          <w:rFonts w:eastAsia="MS PGothic" w:cs="Tahoma"/>
          <w:b w:val="0"/>
          <w:bCs w:val="0"/>
          <w:sz w:val="20"/>
          <w:szCs w:val="24"/>
        </w:rPr>
        <w:t xml:space="preserve"> </w:t>
      </w:r>
      <w:r w:rsidRPr="008803FE">
        <w:rPr>
          <w:rFonts w:eastAsia="MS PGothic" w:cs="Tahoma"/>
          <w:b w:val="0"/>
          <w:bCs w:val="0"/>
          <w:sz w:val="20"/>
          <w:szCs w:val="24"/>
        </w:rPr>
        <w:t>テストの結果を開示した場合、マイクロソフトは該当する</w:t>
      </w:r>
      <w:r w:rsidRPr="008803FE">
        <w:rPr>
          <w:rFonts w:eastAsia="MS PGothic" w:cs="Tahoma"/>
          <w:b w:val="0"/>
          <w:bCs w:val="0"/>
          <w:sz w:val="20"/>
          <w:szCs w:val="24"/>
        </w:rPr>
        <w:t xml:space="preserve"> .NET </w:t>
      </w:r>
      <w:r w:rsidRPr="008803FE">
        <w:rPr>
          <w:rFonts w:eastAsia="MS PGothic" w:cs="Tahoma"/>
          <w:b w:val="0"/>
          <w:bCs w:val="0"/>
          <w:sz w:val="20"/>
          <w:szCs w:val="24"/>
        </w:rPr>
        <w:t>コンポーネントと競合するお客様の製品について、マイクロソフトが実施したベンチマーク</w:t>
      </w:r>
      <w:r w:rsidRPr="008803FE">
        <w:rPr>
          <w:rFonts w:eastAsia="MS PGothic" w:cs="Tahoma"/>
          <w:b w:val="0"/>
          <w:bCs w:val="0"/>
          <w:sz w:val="20"/>
          <w:szCs w:val="24"/>
        </w:rPr>
        <w:t xml:space="preserve"> </w:t>
      </w:r>
      <w:r w:rsidRPr="008803FE">
        <w:rPr>
          <w:rFonts w:eastAsia="MS PGothic" w:cs="Tahoma"/>
          <w:b w:val="0"/>
          <w:bCs w:val="0"/>
          <w:sz w:val="20"/>
          <w:szCs w:val="24"/>
        </w:rPr>
        <w:t>テストの結果を、同じく</w:t>
      </w:r>
      <w:r w:rsidRPr="008803FE">
        <w:rPr>
          <w:rFonts w:eastAsia="MS PGothic" w:cs="Tahoma"/>
          <w:b w:val="0"/>
          <w:bCs w:val="0"/>
          <w:sz w:val="20"/>
          <w:szCs w:val="24"/>
        </w:rPr>
        <w:t xml:space="preserve"> go.microsoft.com/fwlink/?LinkID=66406 </w:t>
      </w:r>
      <w:r w:rsidRPr="008803FE">
        <w:rPr>
          <w:rFonts w:eastAsia="MS PGothic" w:cs="Tahoma"/>
          <w:b w:val="0"/>
          <w:bCs w:val="0"/>
          <w:sz w:val="20"/>
          <w:szCs w:val="24"/>
        </w:rPr>
        <w:t>に規定された条件に従って開示することができるものとします。</w:t>
      </w:r>
    </w:p>
    <w:p w:rsidR="00777364" w:rsidRPr="00DB2820" w:rsidRDefault="00777364">
      <w:pPr>
        <w:pStyle w:val="Heading1"/>
        <w:widowControl w:val="0"/>
        <w:rPr>
          <w:rFonts w:eastAsia="MS PGothic" w:cs="Tahoma"/>
          <w:bCs w:val="0"/>
          <w:sz w:val="20"/>
          <w:szCs w:val="24"/>
        </w:rPr>
      </w:pPr>
      <w:r w:rsidRPr="00DB2820">
        <w:rPr>
          <w:rFonts w:eastAsia="MS PGothic" w:cs="Tahoma"/>
          <w:bCs w:val="0"/>
          <w:sz w:val="20"/>
          <w:szCs w:val="24"/>
          <w:lang w:val="ja-JP"/>
        </w:rPr>
        <w:t xml:space="preserve">ライセンスの適用範囲　　</w:t>
      </w:r>
      <w:r w:rsidRPr="00DB2820">
        <w:rPr>
          <w:rFonts w:eastAsia="MS PGothic" w:cs="Tahoma"/>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777364" w:rsidRPr="00DB2820" w:rsidRDefault="00777364">
      <w:pPr>
        <w:pStyle w:val="Bullet4Underline"/>
        <w:widowControl w:val="0"/>
        <w:numPr>
          <w:ilvl w:val="0"/>
          <w:numId w:val="3"/>
        </w:numPr>
        <w:tabs>
          <w:tab w:val="clear" w:pos="1437"/>
          <w:tab w:val="num" w:pos="720"/>
        </w:tabs>
        <w:ind w:left="720" w:hanging="360"/>
        <w:rPr>
          <w:rFonts w:eastAsia="MS PGothic"/>
          <w:sz w:val="20"/>
          <w:szCs w:val="24"/>
          <w:u w:val="none"/>
        </w:rPr>
      </w:pPr>
      <w:r w:rsidRPr="00DB2820">
        <w:rPr>
          <w:rFonts w:eastAsia="MS PGothic"/>
          <w:sz w:val="20"/>
          <w:szCs w:val="24"/>
          <w:u w:val="none"/>
          <w:lang w:val="ja-JP"/>
        </w:rPr>
        <w:t>マイクロソフトの事前の書面による許可なく、本ソフトウェアのベンチマーク</w:t>
      </w:r>
      <w:r w:rsidRPr="00DB2820">
        <w:rPr>
          <w:rFonts w:eastAsia="MS PGothic"/>
          <w:sz w:val="20"/>
          <w:szCs w:val="24"/>
          <w:u w:val="none"/>
          <w:lang w:val="ja-JP"/>
        </w:rPr>
        <w:t xml:space="preserve"> </w:t>
      </w:r>
      <w:r w:rsidRPr="00DB2820">
        <w:rPr>
          <w:rFonts w:eastAsia="MS PGothic"/>
          <w:sz w:val="20"/>
          <w:szCs w:val="24"/>
          <w:u w:val="none"/>
          <w:lang w:val="ja-JP"/>
        </w:rPr>
        <w:t>テストの結果を第三者に対して開示すること。</w:t>
      </w:r>
    </w:p>
    <w:p w:rsidR="00777364" w:rsidRPr="00DB2820" w:rsidRDefault="00777364">
      <w:pPr>
        <w:pStyle w:val="Bullet4Underline"/>
        <w:widowControl w:val="0"/>
        <w:numPr>
          <w:ilvl w:val="0"/>
          <w:numId w:val="3"/>
        </w:numPr>
        <w:tabs>
          <w:tab w:val="clear" w:pos="1437"/>
          <w:tab w:val="num" w:pos="720"/>
        </w:tabs>
        <w:ind w:left="720" w:hanging="360"/>
        <w:rPr>
          <w:rFonts w:eastAsia="MS PGothic"/>
          <w:sz w:val="20"/>
          <w:szCs w:val="24"/>
          <w:u w:val="none"/>
        </w:rPr>
      </w:pPr>
      <w:r w:rsidRPr="00DB2820">
        <w:rPr>
          <w:rFonts w:eastAsia="MS PGothic"/>
          <w:sz w:val="20"/>
          <w:szCs w:val="24"/>
          <w:u w:val="none"/>
          <w:lang w:val="ja-JP"/>
        </w:rPr>
        <w:t>本ソフトウェアの技術的な制限を回避して使用すること。</w:t>
      </w:r>
    </w:p>
    <w:p w:rsidR="00777364" w:rsidRPr="00DB2820" w:rsidRDefault="00777364">
      <w:pPr>
        <w:pStyle w:val="Bullet4Underline"/>
        <w:widowControl w:val="0"/>
        <w:numPr>
          <w:ilvl w:val="0"/>
          <w:numId w:val="3"/>
        </w:numPr>
        <w:tabs>
          <w:tab w:val="clear" w:pos="1437"/>
          <w:tab w:val="num" w:pos="720"/>
        </w:tabs>
        <w:ind w:left="720" w:hanging="360"/>
        <w:rPr>
          <w:rFonts w:eastAsia="MS PGothic"/>
          <w:sz w:val="20"/>
          <w:szCs w:val="24"/>
          <w:u w:val="none"/>
        </w:rPr>
      </w:pPr>
      <w:r w:rsidRPr="00DB2820">
        <w:rPr>
          <w:rFonts w:eastAsia="MS PGothic"/>
          <w:sz w:val="20"/>
          <w:szCs w:val="24"/>
          <w:u w:val="none"/>
          <w:lang w:val="ja-JP"/>
        </w:rPr>
        <w:t>本ソフトウェアのリバース</w:t>
      </w:r>
      <w:r w:rsidRPr="00DB2820">
        <w:rPr>
          <w:rFonts w:eastAsia="MS PGothic"/>
          <w:sz w:val="20"/>
          <w:szCs w:val="24"/>
          <w:u w:val="none"/>
          <w:lang w:val="ja-JP"/>
        </w:rPr>
        <w:t xml:space="preserve"> </w:t>
      </w:r>
      <w:r w:rsidRPr="00DB2820">
        <w:rPr>
          <w:rFonts w:eastAsia="MS PGothic"/>
          <w:sz w:val="20"/>
          <w:szCs w:val="24"/>
          <w:u w:val="none"/>
          <w:lang w:val="ja-JP"/>
        </w:rPr>
        <w:t>エンジニアリング、逆コンパイル、または逆アセンブルを行うこと。ただし、適用法により明示的に認められている場合はこの限りではありません。</w:t>
      </w:r>
    </w:p>
    <w:p w:rsidR="00777364" w:rsidRPr="00DB2820" w:rsidRDefault="00777364">
      <w:pPr>
        <w:pStyle w:val="Bullet4Underline"/>
        <w:widowControl w:val="0"/>
        <w:numPr>
          <w:ilvl w:val="0"/>
          <w:numId w:val="3"/>
        </w:numPr>
        <w:tabs>
          <w:tab w:val="clear" w:pos="1437"/>
          <w:tab w:val="num" w:pos="720"/>
        </w:tabs>
        <w:ind w:left="720" w:hanging="360"/>
        <w:rPr>
          <w:rFonts w:eastAsia="MS PGothic"/>
          <w:sz w:val="20"/>
          <w:szCs w:val="24"/>
          <w:u w:val="none"/>
        </w:rPr>
      </w:pPr>
      <w:r w:rsidRPr="00DB2820">
        <w:rPr>
          <w:rFonts w:eastAsia="MS PGothic"/>
          <w:sz w:val="20"/>
          <w:szCs w:val="24"/>
          <w:u w:val="none"/>
          <w:lang w:val="ja-JP"/>
        </w:rPr>
        <w:t>本ライセンス条項で規定された以上の数の本ソフトウェアの複製を作成すること。ただし、適用法により認められている場合はこの制限に関係なく複製を作成することができます。</w:t>
      </w:r>
    </w:p>
    <w:p w:rsidR="00777364" w:rsidRPr="00DB2820" w:rsidRDefault="00777364">
      <w:pPr>
        <w:pStyle w:val="Bullet4Underline"/>
        <w:widowControl w:val="0"/>
        <w:numPr>
          <w:ilvl w:val="0"/>
          <w:numId w:val="3"/>
        </w:numPr>
        <w:tabs>
          <w:tab w:val="clear" w:pos="1437"/>
          <w:tab w:val="num" w:pos="720"/>
        </w:tabs>
        <w:ind w:left="720" w:hanging="360"/>
        <w:rPr>
          <w:rFonts w:eastAsia="MS PGothic"/>
          <w:sz w:val="20"/>
          <w:szCs w:val="24"/>
          <w:u w:val="none"/>
        </w:rPr>
      </w:pPr>
      <w:r w:rsidRPr="00DB2820">
        <w:rPr>
          <w:rFonts w:eastAsia="MS PGothic"/>
          <w:sz w:val="20"/>
          <w:szCs w:val="24"/>
          <w:u w:val="none"/>
          <w:lang w:val="ja-JP"/>
        </w:rPr>
        <w:t>第三者が複製できるように本ソフトウェアを公開すること。</w:t>
      </w:r>
    </w:p>
    <w:p w:rsidR="00777364" w:rsidRPr="00DB2820" w:rsidRDefault="00777364">
      <w:pPr>
        <w:pStyle w:val="Bullet4Underline"/>
        <w:widowControl w:val="0"/>
        <w:numPr>
          <w:ilvl w:val="0"/>
          <w:numId w:val="3"/>
        </w:numPr>
        <w:tabs>
          <w:tab w:val="clear" w:pos="1437"/>
          <w:tab w:val="num" w:pos="720"/>
        </w:tabs>
        <w:ind w:left="720" w:hanging="360"/>
        <w:rPr>
          <w:rFonts w:eastAsia="MS PGothic"/>
          <w:sz w:val="20"/>
          <w:szCs w:val="24"/>
          <w:u w:val="none"/>
        </w:rPr>
      </w:pPr>
      <w:r w:rsidRPr="00DB2820">
        <w:rPr>
          <w:rFonts w:eastAsia="MS PGothic"/>
          <w:sz w:val="20"/>
          <w:szCs w:val="24"/>
          <w:u w:val="none"/>
          <w:lang w:val="ja-JP"/>
        </w:rPr>
        <w:t>法律に違反する方法で本ソフトウェアを使用すること。</w:t>
      </w:r>
    </w:p>
    <w:p w:rsidR="00777364" w:rsidRPr="00DB2820" w:rsidRDefault="00777364">
      <w:pPr>
        <w:pStyle w:val="Bullet4Underline"/>
        <w:widowControl w:val="0"/>
        <w:numPr>
          <w:ilvl w:val="0"/>
          <w:numId w:val="3"/>
        </w:numPr>
        <w:tabs>
          <w:tab w:val="clear" w:pos="1437"/>
          <w:tab w:val="num" w:pos="720"/>
        </w:tabs>
        <w:ind w:left="720" w:hanging="360"/>
        <w:rPr>
          <w:rFonts w:eastAsia="MS PGothic"/>
          <w:sz w:val="20"/>
          <w:szCs w:val="24"/>
          <w:u w:val="none"/>
        </w:rPr>
      </w:pPr>
      <w:r w:rsidRPr="00DB2820">
        <w:rPr>
          <w:rFonts w:eastAsia="MS PGothic"/>
          <w:sz w:val="20"/>
          <w:szCs w:val="24"/>
          <w:u w:val="none"/>
          <w:lang w:val="ja-JP"/>
        </w:rPr>
        <w:t>本ソフトウェアをレンタル、リース、または貸与すること。</w:t>
      </w:r>
    </w:p>
    <w:p w:rsidR="00777364" w:rsidRPr="00DB2820" w:rsidRDefault="00777364">
      <w:pPr>
        <w:pStyle w:val="Bullet4Underline"/>
        <w:widowControl w:val="0"/>
        <w:numPr>
          <w:ilvl w:val="0"/>
          <w:numId w:val="3"/>
        </w:numPr>
        <w:tabs>
          <w:tab w:val="clear" w:pos="1437"/>
          <w:tab w:val="num" w:pos="720"/>
        </w:tabs>
        <w:ind w:left="720" w:hanging="360"/>
        <w:rPr>
          <w:rFonts w:eastAsia="MS PGothic"/>
          <w:sz w:val="20"/>
          <w:szCs w:val="24"/>
          <w:u w:val="none"/>
        </w:rPr>
      </w:pPr>
      <w:r w:rsidRPr="00DB2820">
        <w:rPr>
          <w:rFonts w:eastAsia="MS PGothic"/>
          <w:sz w:val="20"/>
          <w:szCs w:val="24"/>
          <w:u w:val="none"/>
          <w:lang w:val="ja-JP"/>
        </w:rPr>
        <w:t>本ソフトウェアを商用ソフトウェア</w:t>
      </w:r>
      <w:r w:rsidRPr="00DB2820">
        <w:rPr>
          <w:rFonts w:eastAsia="MS PGothic"/>
          <w:sz w:val="20"/>
          <w:szCs w:val="24"/>
          <w:u w:val="none"/>
          <w:lang w:val="ja-JP"/>
        </w:rPr>
        <w:t xml:space="preserve"> </w:t>
      </w:r>
      <w:r w:rsidRPr="00DB2820">
        <w:rPr>
          <w:rFonts w:eastAsia="MS PGothic"/>
          <w:sz w:val="20"/>
          <w:szCs w:val="24"/>
          <w:u w:val="none"/>
          <w:lang w:val="ja-JP"/>
        </w:rPr>
        <w:t>ホスティング</w:t>
      </w:r>
      <w:r w:rsidRPr="00DB2820">
        <w:rPr>
          <w:rFonts w:eastAsia="MS PGothic"/>
          <w:sz w:val="20"/>
          <w:szCs w:val="24"/>
          <w:u w:val="none"/>
          <w:lang w:val="ja-JP"/>
        </w:rPr>
        <w:t xml:space="preserve"> </w:t>
      </w:r>
      <w:r w:rsidRPr="00DB2820">
        <w:rPr>
          <w:rFonts w:eastAsia="MS PGothic"/>
          <w:sz w:val="20"/>
          <w:szCs w:val="24"/>
          <w:u w:val="none"/>
          <w:lang w:val="ja-JP"/>
        </w:rPr>
        <w:t>サービスで使用すること。</w:t>
      </w:r>
    </w:p>
    <w:p w:rsidR="00777364" w:rsidRPr="00DB2820" w:rsidRDefault="00DC004B">
      <w:pPr>
        <w:pStyle w:val="Heading1"/>
        <w:widowControl w:val="0"/>
        <w:rPr>
          <w:rFonts w:eastAsia="MS PGothic" w:cs="Tahoma"/>
          <w:bCs w:val="0"/>
          <w:sz w:val="20"/>
          <w:szCs w:val="24"/>
        </w:rPr>
      </w:pPr>
      <w:r>
        <w:rPr>
          <w:rFonts w:eastAsia="MS PGothic" w:cs="Tahoma"/>
          <w:bCs w:val="0"/>
          <w:sz w:val="20"/>
          <w:szCs w:val="24"/>
          <w:lang w:val="ja-JP"/>
        </w:rPr>
        <w:t>バックアップ用の複製</w:t>
      </w:r>
    </w:p>
    <w:p w:rsidR="00777364" w:rsidRPr="00DB2820" w:rsidRDefault="00777364">
      <w:pPr>
        <w:pStyle w:val="Heading2"/>
        <w:widowControl w:val="0"/>
        <w:tabs>
          <w:tab w:val="clear" w:pos="1533"/>
          <w:tab w:val="num" w:pos="720"/>
        </w:tabs>
        <w:ind w:left="720" w:hanging="360"/>
        <w:rPr>
          <w:rFonts w:eastAsia="MS PGothic" w:cs="Tahoma"/>
          <w:b w:val="0"/>
          <w:bCs w:val="0"/>
          <w:sz w:val="20"/>
          <w:szCs w:val="24"/>
        </w:rPr>
      </w:pPr>
      <w:r w:rsidRPr="00DB2820">
        <w:rPr>
          <w:rFonts w:eastAsia="MS PGothic" w:cs="Tahoma"/>
          <w:bCs w:val="0"/>
          <w:sz w:val="20"/>
          <w:szCs w:val="24"/>
          <w:lang w:val="ja-JP"/>
        </w:rPr>
        <w:t xml:space="preserve">メディア　　</w:t>
      </w:r>
      <w:r w:rsidRPr="00DB2820">
        <w:rPr>
          <w:rFonts w:eastAsia="MS PGothic" w:cs="Tahoma"/>
          <w:b w:val="0"/>
          <w:bCs w:val="0"/>
          <w:sz w:val="20"/>
          <w:szCs w:val="24"/>
          <w:lang w:val="ja-JP"/>
        </w:rPr>
        <w:t>お客様が本ソフトウェアをディスクまたはその他の媒体で入手された場合、本媒体のバックアップ用の複製</w:t>
      </w:r>
      <w:r w:rsidRPr="00DB2820">
        <w:rPr>
          <w:rFonts w:eastAsia="MS PGothic" w:cs="Tahoma"/>
          <w:b w:val="0"/>
          <w:bCs w:val="0"/>
          <w:sz w:val="20"/>
          <w:szCs w:val="24"/>
          <w:lang w:val="ja-JP"/>
        </w:rPr>
        <w:t xml:space="preserve"> 1 </w:t>
      </w:r>
      <w:r w:rsidRPr="00DB2820">
        <w:rPr>
          <w:rFonts w:eastAsia="MS PGothic" w:cs="Tahoma"/>
          <w:b w:val="0"/>
          <w:bCs w:val="0"/>
          <w:sz w:val="20"/>
          <w:szCs w:val="24"/>
          <w:lang w:val="ja-JP"/>
        </w:rPr>
        <w:t>部を作成することができます。この複製は、お客様のデバイスに本ソフトウェアを再インストールするためにのみ使用することができます。</w:t>
      </w:r>
    </w:p>
    <w:p w:rsidR="00777364" w:rsidRPr="00DB2820" w:rsidRDefault="00777364">
      <w:pPr>
        <w:pStyle w:val="Heading2"/>
        <w:widowControl w:val="0"/>
        <w:tabs>
          <w:tab w:val="clear" w:pos="1533"/>
          <w:tab w:val="num" w:pos="720"/>
        </w:tabs>
        <w:ind w:left="720" w:hanging="360"/>
        <w:rPr>
          <w:rFonts w:eastAsia="MS PGothic" w:cs="Tahoma"/>
          <w:b w:val="0"/>
          <w:bCs w:val="0"/>
          <w:sz w:val="20"/>
          <w:szCs w:val="24"/>
        </w:rPr>
      </w:pPr>
      <w:r w:rsidRPr="00DB2820">
        <w:rPr>
          <w:rFonts w:eastAsia="MS PGothic" w:cs="Tahoma"/>
          <w:bCs w:val="0"/>
          <w:sz w:val="20"/>
          <w:szCs w:val="24"/>
          <w:lang w:val="ja-JP"/>
        </w:rPr>
        <w:t xml:space="preserve">電子ダウンロード　　</w:t>
      </w:r>
      <w:r w:rsidRPr="00DB2820">
        <w:rPr>
          <w:rFonts w:eastAsia="MS PGothic" w:cs="Tahoma"/>
          <w:b w:val="0"/>
          <w:bCs w:val="0"/>
          <w:sz w:val="20"/>
          <w:szCs w:val="24"/>
          <w:lang w:val="ja-JP"/>
        </w:rPr>
        <w:t>お客様が本ソフトウェアをオンラインで取得し、ダウンロードした場合、お客様のデバイスに本ソフトウェアをインストールするためにのみ、ディスクまたはその他の媒体に本ソフトウェアの複製</w:t>
      </w:r>
      <w:r w:rsidRPr="00DB2820">
        <w:rPr>
          <w:rFonts w:eastAsia="MS PGothic" w:cs="Tahoma"/>
          <w:b w:val="0"/>
          <w:bCs w:val="0"/>
          <w:sz w:val="20"/>
          <w:szCs w:val="24"/>
          <w:lang w:val="ja-JP"/>
        </w:rPr>
        <w:t xml:space="preserve"> 1 </w:t>
      </w:r>
      <w:r w:rsidRPr="00DB2820">
        <w:rPr>
          <w:rFonts w:eastAsia="MS PGothic" w:cs="Tahoma"/>
          <w:b w:val="0"/>
          <w:bCs w:val="0"/>
          <w:sz w:val="20"/>
          <w:szCs w:val="24"/>
          <w:lang w:val="ja-JP"/>
        </w:rPr>
        <w:t>部を作成することができます。この複製は、お客様のデバイスに本ソフトウェアを再インストールするために使用することもできます。</w:t>
      </w:r>
    </w:p>
    <w:p w:rsidR="00777364" w:rsidRPr="00DB2820" w:rsidRDefault="00777364">
      <w:pPr>
        <w:pStyle w:val="Heading1"/>
        <w:widowControl w:val="0"/>
        <w:rPr>
          <w:rFonts w:eastAsia="MS PGothic" w:cs="Tahoma"/>
          <w:b w:val="0"/>
          <w:bCs w:val="0"/>
          <w:sz w:val="20"/>
          <w:szCs w:val="24"/>
        </w:rPr>
      </w:pPr>
      <w:r w:rsidRPr="00DB2820">
        <w:rPr>
          <w:rFonts w:eastAsia="MS PGothic" w:cs="Tahoma"/>
          <w:bCs w:val="0"/>
          <w:sz w:val="20"/>
          <w:szCs w:val="24"/>
          <w:lang w:val="ja-JP"/>
        </w:rPr>
        <w:t xml:space="preserve">ドキュメンテーション　　</w:t>
      </w:r>
      <w:r w:rsidRPr="00DB2820">
        <w:rPr>
          <w:rFonts w:eastAsia="MS PGothic" w:cs="Tahoma"/>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777364" w:rsidRPr="00DB2820" w:rsidRDefault="00777364">
      <w:pPr>
        <w:pStyle w:val="Heading1"/>
        <w:widowControl w:val="0"/>
        <w:rPr>
          <w:rFonts w:eastAsia="MS PGothic" w:cs="Tahoma"/>
          <w:b w:val="0"/>
          <w:bCs w:val="0"/>
          <w:sz w:val="20"/>
          <w:szCs w:val="24"/>
        </w:rPr>
      </w:pPr>
      <w:r w:rsidRPr="00DB2820">
        <w:rPr>
          <w:rFonts w:eastAsia="MS PGothic" w:cs="Tahoma"/>
          <w:bCs w:val="0"/>
          <w:sz w:val="20"/>
          <w:szCs w:val="24"/>
          <w:lang w:val="ja-JP"/>
        </w:rPr>
        <w:t xml:space="preserve">アップグレード　　</w:t>
      </w:r>
      <w:r w:rsidRPr="00DB2820">
        <w:rPr>
          <w:rFonts w:eastAsia="MS PGothic" w:cs="Tahoma"/>
          <w:b w:val="0"/>
          <w:bCs w:val="0"/>
          <w:sz w:val="20"/>
          <w:szCs w:val="24"/>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w:t>
      </w:r>
    </w:p>
    <w:p w:rsidR="00777364" w:rsidRPr="00DB2820" w:rsidRDefault="00777364">
      <w:pPr>
        <w:pStyle w:val="Heading1"/>
        <w:widowControl w:val="0"/>
        <w:rPr>
          <w:rFonts w:eastAsia="MS PGothic" w:cs="Tahoma"/>
          <w:b w:val="0"/>
          <w:bCs w:val="0"/>
          <w:sz w:val="20"/>
          <w:szCs w:val="24"/>
        </w:rPr>
      </w:pPr>
      <w:r w:rsidRPr="00DB2820">
        <w:rPr>
          <w:rFonts w:eastAsia="MS PGothic" w:cs="Tahoma"/>
          <w:bCs w:val="0"/>
          <w:sz w:val="20"/>
          <w:szCs w:val="24"/>
          <w:lang w:val="ja-JP"/>
        </w:rPr>
        <w:t xml:space="preserve">再販禁止ソフトウェア　　</w:t>
      </w:r>
      <w:r w:rsidRPr="00DB2820">
        <w:rPr>
          <w:rFonts w:eastAsia="MS PGothic" w:cs="Tahoma"/>
          <w:b w:val="0"/>
          <w:bCs w:val="0"/>
          <w:sz w:val="20"/>
          <w:szCs w:val="24"/>
          <w:lang w:val="ja-JP"/>
        </w:rPr>
        <w:t>お客様は、「</w:t>
      </w:r>
      <w:r w:rsidRPr="00DB2820">
        <w:rPr>
          <w:rFonts w:eastAsia="MS PGothic" w:cs="Tahoma"/>
          <w:b w:val="0"/>
          <w:bCs w:val="0"/>
          <w:sz w:val="20"/>
          <w:szCs w:val="24"/>
          <w:lang w:val="ja-JP"/>
        </w:rPr>
        <w:t>NFR</w:t>
      </w:r>
      <w:r w:rsidRPr="00DB2820">
        <w:rPr>
          <w:rFonts w:eastAsia="MS PGothic" w:cs="Tahoma"/>
          <w:b w:val="0"/>
          <w:bCs w:val="0"/>
          <w:sz w:val="20"/>
          <w:szCs w:val="24"/>
          <w:lang w:val="ja-JP"/>
        </w:rPr>
        <w:t>」または「再販禁止</w:t>
      </w:r>
      <w:r w:rsidRPr="00DB2820">
        <w:rPr>
          <w:rFonts w:eastAsia="MS PGothic" w:cs="Tahoma"/>
          <w:b w:val="0"/>
          <w:bCs w:val="0"/>
          <w:sz w:val="20"/>
          <w:szCs w:val="24"/>
          <w:lang w:val="ja-JP"/>
        </w:rPr>
        <w:t xml:space="preserve"> (Not for Resale)</w:t>
      </w:r>
      <w:r w:rsidRPr="00DB2820">
        <w:rPr>
          <w:rFonts w:eastAsia="MS PGothic" w:cs="Tahoma"/>
          <w:b w:val="0"/>
          <w:bCs w:val="0"/>
          <w:sz w:val="20"/>
          <w:szCs w:val="24"/>
          <w:lang w:val="ja-JP"/>
        </w:rPr>
        <w:t>」の表示のあるソフトウェアを販売することはできません。</w:t>
      </w:r>
    </w:p>
    <w:p w:rsidR="00777364" w:rsidRPr="00DB2820" w:rsidRDefault="00777364">
      <w:pPr>
        <w:pStyle w:val="Heading1Unbold"/>
        <w:widowControl w:val="0"/>
        <w:spacing w:before="120" w:after="120"/>
        <w:rPr>
          <w:rFonts w:eastAsia="MS PGothic" w:cs="Tahoma"/>
          <w:sz w:val="20"/>
          <w:szCs w:val="24"/>
        </w:rPr>
      </w:pPr>
      <w:r w:rsidRPr="00DB2820">
        <w:rPr>
          <w:rFonts w:eastAsia="MS PGothic" w:cs="Tahoma"/>
          <w:b/>
          <w:sz w:val="20"/>
          <w:szCs w:val="24"/>
          <w:lang w:val="ja-JP"/>
        </w:rPr>
        <w:t xml:space="preserve">第三者への譲渡　　</w:t>
      </w:r>
      <w:r w:rsidRPr="00DB2820">
        <w:rPr>
          <w:rFonts w:eastAsia="MS PGothic" w:cs="Tahoma"/>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DB2820">
        <w:rPr>
          <w:rFonts w:eastAsia="MS PGothic" w:cs="Tahoma"/>
          <w:sz w:val="20"/>
          <w:szCs w:val="24"/>
          <w:lang w:val="ja-JP"/>
        </w:rPr>
        <w:t xml:space="preserve"> </w:t>
      </w:r>
      <w:r w:rsidRPr="00DB2820">
        <w:rPr>
          <w:rFonts w:eastAsia="MS PGothic" w:cs="Tahoma"/>
          <w:sz w:val="20"/>
          <w:szCs w:val="24"/>
          <w:lang w:val="ja-JP"/>
        </w:rPr>
        <w:t>ターンキー</w:t>
      </w:r>
      <w:r w:rsidRPr="00DB2820">
        <w:rPr>
          <w:rFonts w:eastAsia="MS PGothic" w:cs="Tahoma"/>
          <w:sz w:val="20"/>
          <w:szCs w:val="24"/>
          <w:lang w:val="ja-JP"/>
        </w:rPr>
        <w:t xml:space="preserve"> </w:t>
      </w:r>
      <w:r w:rsidRPr="00DB2820">
        <w:rPr>
          <w:rFonts w:eastAsia="MS PGothic" w:cs="Tahoma"/>
          <w:sz w:val="20"/>
          <w:szCs w:val="24"/>
          <w:lang w:val="ja-JP"/>
        </w:rPr>
        <w:t>アプリケーションまたはアプリケーション群</w:t>
      </w:r>
      <w:r w:rsidRPr="00DB2820">
        <w:rPr>
          <w:rFonts w:eastAsia="MS PGothic" w:cs="Tahoma"/>
          <w:sz w:val="20"/>
          <w:szCs w:val="24"/>
          <w:lang w:val="ja-JP"/>
        </w:rPr>
        <w:t xml:space="preserve"> (</w:t>
      </w:r>
      <w:r w:rsidRPr="00DB2820">
        <w:rPr>
          <w:rFonts w:eastAsia="MS PGothic" w:cs="Tahoma"/>
          <w:sz w:val="20"/>
          <w:szCs w:val="24"/>
          <w:lang w:val="ja-JP"/>
        </w:rPr>
        <w:t>以下「統合ソリューション」といいます</w:t>
      </w:r>
      <w:r w:rsidRPr="00DB2820">
        <w:rPr>
          <w:rFonts w:eastAsia="MS PGothic" w:cs="Tahoma"/>
          <w:sz w:val="20"/>
          <w:szCs w:val="24"/>
          <w:lang w:val="ja-JP"/>
        </w:rPr>
        <w:t xml:space="preserve">) </w:t>
      </w:r>
      <w:r w:rsidRPr="00DB2820">
        <w:rPr>
          <w:rFonts w:eastAsia="MS PGothic" w:cs="Tahoma"/>
          <w:sz w:val="20"/>
          <w:szCs w:val="24"/>
          <w:lang w:val="ja-JP"/>
        </w:rPr>
        <w:t>の譲渡の一環として、直接別のエンド</w:t>
      </w:r>
      <w:r w:rsidRPr="00DB2820">
        <w:rPr>
          <w:rFonts w:eastAsia="MS PGothic" w:cs="Tahoma"/>
          <w:sz w:val="20"/>
          <w:szCs w:val="24"/>
          <w:lang w:val="ja-JP"/>
        </w:rPr>
        <w:t xml:space="preserve"> </w:t>
      </w:r>
      <w:r w:rsidRPr="00DB2820">
        <w:rPr>
          <w:rFonts w:eastAsia="MS PGothic" w:cs="Tahoma"/>
          <w:sz w:val="20"/>
          <w:szCs w:val="24"/>
          <w:lang w:val="ja-JP"/>
        </w:rPr>
        <w:t>ユーザーに譲渡することができます。譲渡に先立ち、エンド</w:t>
      </w:r>
      <w:r w:rsidRPr="00DB2820">
        <w:rPr>
          <w:rFonts w:eastAsia="MS PGothic" w:cs="Tahoma"/>
          <w:sz w:val="20"/>
          <w:szCs w:val="24"/>
          <w:lang w:val="ja-JP"/>
        </w:rPr>
        <w:t xml:space="preserve"> </w:t>
      </w:r>
      <w:r w:rsidRPr="00DB2820">
        <w:rPr>
          <w:rFonts w:eastAsia="MS PGothic" w:cs="Tahoma"/>
          <w:sz w:val="20"/>
          <w:szCs w:val="24"/>
          <w:lang w:val="ja-JP"/>
        </w:rPr>
        <w:t>ユーザーは、本契約が本ソフトウェアの譲渡および使用に適用されることに同意しなければなりません。譲渡には、本ソフトウェアおよび「</w:t>
      </w:r>
      <w:r w:rsidRPr="00DB2820">
        <w:rPr>
          <w:rFonts w:eastAsia="MS PGothic" w:cs="Tahoma"/>
          <w:sz w:val="20"/>
          <w:szCs w:val="24"/>
          <w:lang w:val="ja-JP"/>
        </w:rPr>
        <w:t>Proof of License</w:t>
      </w:r>
      <w:r w:rsidRPr="00DB2820">
        <w:rPr>
          <w:rFonts w:eastAsia="MS PGothic" w:cs="Tahoma"/>
          <w:sz w:val="20"/>
          <w:szCs w:val="24"/>
          <w:lang w:val="ja-JP"/>
        </w:rPr>
        <w:t>」ラベルが含まれる必要があります。最初のユーザーは、本ソフトウェアの別のライセンスを保持していない場合は、本ソフトウェアのインスタンスを一切保持することはできません。</w:t>
      </w:r>
    </w:p>
    <w:p w:rsidR="00777364" w:rsidRPr="00DC004B" w:rsidRDefault="00777364">
      <w:pPr>
        <w:pStyle w:val="Heading1"/>
        <w:widowControl w:val="0"/>
        <w:rPr>
          <w:rFonts w:eastAsia="MS PGothic" w:cs="Tahoma"/>
          <w:b w:val="0"/>
          <w:bCs w:val="0"/>
          <w:sz w:val="16"/>
          <w:szCs w:val="24"/>
        </w:rPr>
      </w:pPr>
      <w:r w:rsidRPr="00DB2820">
        <w:rPr>
          <w:rFonts w:eastAsia="MS PGothic" w:cs="Tahoma"/>
          <w:bCs w:val="0"/>
          <w:sz w:val="20"/>
          <w:szCs w:val="24"/>
          <w:lang w:val="ja-JP"/>
        </w:rPr>
        <w:t xml:space="preserve">輸出規制　　</w:t>
      </w:r>
      <w:r w:rsidRPr="00DC004B">
        <w:rPr>
          <w:rFonts w:eastAsia="MS PGothic" w:cs="Tahoma"/>
          <w:b w:val="0"/>
          <w:bCs w:val="0"/>
          <w:sz w:val="20"/>
          <w:szCs w:val="24"/>
        </w:rPr>
        <w:t>本ソフトウェアは米国および日本国の輸出に関する規制の対象となります。</w:t>
      </w:r>
      <w:r w:rsidRPr="00DB2820">
        <w:rPr>
          <w:rFonts w:eastAsia="MS PGothic" w:cs="Tahoma"/>
          <w:b w:val="0"/>
          <w:bCs w:val="0"/>
          <w:sz w:val="20"/>
          <w:szCs w:val="24"/>
          <w:lang w:val="ja-JP"/>
        </w:rPr>
        <w:t>お客様は、本ソフトウェアに適用されるすべての国内法および国際法</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輸出対象国、エンド</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ユーザー、およびエンド</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ユーザーによる使用に関する制限を含みます</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を遵守しなければなりません。</w:t>
      </w:r>
      <w:r w:rsidRPr="00DC004B">
        <w:rPr>
          <w:rFonts w:eastAsia="MS PGothic" w:cs="Tahoma"/>
          <w:b w:val="0"/>
          <w:bCs w:val="0"/>
          <w:sz w:val="20"/>
          <w:szCs w:val="24"/>
          <w:lang w:val="ja-JP"/>
        </w:rPr>
        <w:t>詳細については、</w:t>
      </w:r>
      <w:hyperlink r:id="rId12" w:history="1">
        <w:r w:rsidRPr="00DC004B">
          <w:rPr>
            <w:rStyle w:val="Hyperlink"/>
            <w:rFonts w:eastAsia="MS PGothic" w:cs="Tahoma"/>
            <w:b w:val="0"/>
            <w:bCs w:val="0"/>
            <w:snapToGrid/>
            <w:sz w:val="20"/>
            <w:szCs w:val="24"/>
            <w:lang w:val="ja-JP"/>
          </w:rPr>
          <w:t>http://www.microsoft.com/exporting</w:t>
        </w:r>
      </w:hyperlink>
      <w:r w:rsidRPr="00DC004B">
        <w:rPr>
          <w:rFonts w:eastAsia="MS PGothic" w:cs="Tahoma"/>
          <w:b w:val="0"/>
          <w:bCs w:val="0"/>
          <w:sz w:val="20"/>
          <w:szCs w:val="24"/>
          <w:lang w:val="ja-JP"/>
        </w:rPr>
        <w:t xml:space="preserve"> </w:t>
      </w:r>
      <w:r w:rsidRPr="00DC004B">
        <w:rPr>
          <w:rFonts w:eastAsia="MS PGothic" w:cs="Tahoma"/>
          <w:b w:val="0"/>
          <w:bCs w:val="0"/>
          <w:sz w:val="20"/>
          <w:szCs w:val="24"/>
          <w:lang w:val="ja-JP"/>
        </w:rPr>
        <w:t>をご参照ください。</w:t>
      </w:r>
    </w:p>
    <w:p w:rsidR="00777364" w:rsidRPr="00DB2820" w:rsidRDefault="00777364">
      <w:pPr>
        <w:pStyle w:val="Heading1"/>
        <w:widowControl w:val="0"/>
        <w:rPr>
          <w:rFonts w:eastAsia="MS PGothic" w:cs="Tahoma"/>
          <w:b w:val="0"/>
          <w:bCs w:val="0"/>
          <w:sz w:val="20"/>
          <w:szCs w:val="24"/>
        </w:rPr>
      </w:pPr>
      <w:r w:rsidRPr="00DB2820">
        <w:rPr>
          <w:rFonts w:eastAsia="MS PGothic" w:cs="Tahoma"/>
          <w:bCs w:val="0"/>
          <w:sz w:val="20"/>
          <w:szCs w:val="24"/>
          <w:lang w:val="ja-JP"/>
        </w:rPr>
        <w:t xml:space="preserve">完全なる合意　　</w:t>
      </w:r>
      <w:r w:rsidRPr="00DB2820">
        <w:rPr>
          <w:rFonts w:eastAsia="MS PGothic" w:cs="Tahoma"/>
          <w:b w:val="0"/>
          <w:bCs w:val="0"/>
          <w:sz w:val="20"/>
          <w:szCs w:val="24"/>
          <w:lang w:val="ja-JP"/>
        </w:rPr>
        <w:t>本契約、ならびに追加物、更新プログラム、およびインターネット</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ベースのサービスに関するライセンス条項は、本ソフトウェアについてのお客様とマイクロソフトとの間の完全なる合意です。</w:t>
      </w:r>
    </w:p>
    <w:p w:rsidR="00777364" w:rsidRPr="00DB2820" w:rsidRDefault="00777364">
      <w:pPr>
        <w:pStyle w:val="Heading1"/>
        <w:widowControl w:val="0"/>
        <w:rPr>
          <w:rFonts w:eastAsia="MS PGothic" w:cs="Tahoma"/>
          <w:b w:val="0"/>
          <w:bCs w:val="0"/>
          <w:sz w:val="20"/>
          <w:szCs w:val="24"/>
        </w:rPr>
      </w:pPr>
      <w:r w:rsidRPr="00DB2820">
        <w:rPr>
          <w:rFonts w:eastAsia="MS PGothic" w:cs="Tahoma"/>
          <w:bCs w:val="0"/>
          <w:sz w:val="20"/>
          <w:szCs w:val="24"/>
          <w:lang w:val="ja-JP"/>
        </w:rPr>
        <w:t xml:space="preserve">法的効力　　</w:t>
      </w:r>
      <w:r w:rsidRPr="00DB2820">
        <w:rPr>
          <w:rFonts w:eastAsia="MS PGothic" w:cs="Tahoma"/>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777364" w:rsidRPr="00DB2820" w:rsidRDefault="00777364">
      <w:pPr>
        <w:pStyle w:val="Heading1"/>
        <w:rPr>
          <w:rFonts w:eastAsia="MS PGothic" w:cs="Tahoma"/>
          <w:bCs w:val="0"/>
          <w:sz w:val="20"/>
          <w:szCs w:val="24"/>
        </w:rPr>
      </w:pPr>
      <w:r w:rsidRPr="00DB2820">
        <w:rPr>
          <w:rFonts w:eastAsia="MS PGothic" w:cs="Tahoma"/>
          <w:bCs w:val="0"/>
          <w:sz w:val="20"/>
          <w:szCs w:val="24"/>
          <w:lang w:val="ja-JP"/>
        </w:rPr>
        <w:t>非フォールト</w:t>
      </w:r>
      <w:r w:rsidRPr="00DB2820">
        <w:rPr>
          <w:rFonts w:eastAsia="MS PGothic" w:cs="Tahoma"/>
          <w:bCs w:val="0"/>
          <w:sz w:val="20"/>
          <w:szCs w:val="24"/>
          <w:lang w:val="ja-JP"/>
        </w:rPr>
        <w:t xml:space="preserve"> </w:t>
      </w:r>
      <w:r w:rsidRPr="00DB2820">
        <w:rPr>
          <w:rFonts w:eastAsia="MS PGothic" w:cs="Tahoma"/>
          <w:bCs w:val="0"/>
          <w:sz w:val="20"/>
          <w:szCs w:val="24"/>
          <w:lang w:val="ja-JP"/>
        </w:rPr>
        <w:t>トレラント　　本ソフトウェアはフォールト</w:t>
      </w:r>
      <w:r w:rsidRPr="00DB2820">
        <w:rPr>
          <w:rFonts w:eastAsia="MS PGothic" w:cs="Tahoma"/>
          <w:bCs w:val="0"/>
          <w:sz w:val="20"/>
          <w:szCs w:val="24"/>
          <w:lang w:val="ja-JP"/>
        </w:rPr>
        <w:t xml:space="preserve"> </w:t>
      </w:r>
      <w:r w:rsidRPr="00DB2820">
        <w:rPr>
          <w:rFonts w:eastAsia="MS PGothic" w:cs="Tahoma"/>
          <w:bCs w:val="0"/>
          <w:sz w:val="20"/>
          <w:szCs w:val="24"/>
          <w:lang w:val="ja-JP"/>
        </w:rPr>
        <w:t>トレラントではありません。お客様に許諾される統合ソフトウェア</w:t>
      </w:r>
      <w:r w:rsidRPr="00DB2820">
        <w:rPr>
          <w:rFonts w:eastAsia="MS PGothic" w:cs="Tahoma"/>
          <w:bCs w:val="0"/>
          <w:sz w:val="20"/>
          <w:szCs w:val="24"/>
          <w:lang w:val="ja-JP"/>
        </w:rPr>
        <w:t xml:space="preserve"> </w:t>
      </w:r>
      <w:r w:rsidRPr="00DB2820">
        <w:rPr>
          <w:rFonts w:eastAsia="MS PGothic" w:cs="Tahoma"/>
          <w:bCs w:val="0"/>
          <w:sz w:val="20"/>
          <w:szCs w:val="24"/>
          <w:lang w:val="ja-JP"/>
        </w:rPr>
        <w:t>アプリケーションまたはアプリケーション</w:t>
      </w:r>
      <w:r w:rsidRPr="00DB2820">
        <w:rPr>
          <w:rFonts w:eastAsia="MS PGothic" w:cs="Tahoma"/>
          <w:bCs w:val="0"/>
          <w:sz w:val="20"/>
          <w:szCs w:val="24"/>
          <w:lang w:val="ja-JP"/>
        </w:rPr>
        <w:t xml:space="preserve"> </w:t>
      </w:r>
      <w:r w:rsidRPr="00DB2820">
        <w:rPr>
          <w:rFonts w:eastAsia="MS PGothic" w:cs="Tahom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777364" w:rsidRPr="00DB2820" w:rsidRDefault="00777364">
      <w:pPr>
        <w:pStyle w:val="Heading1"/>
        <w:rPr>
          <w:rFonts w:eastAsia="MS PGothic" w:cs="Tahoma"/>
          <w:bCs w:val="0"/>
          <w:sz w:val="20"/>
          <w:szCs w:val="24"/>
        </w:rPr>
      </w:pPr>
      <w:r w:rsidRPr="00DB2820">
        <w:rPr>
          <w:rFonts w:eastAsia="MS PGothic" w:cs="Tahoma"/>
          <w:bCs w:val="0"/>
          <w:sz w:val="20"/>
          <w:szCs w:val="24"/>
          <w:lang w:val="ja-JP"/>
        </w:rPr>
        <w:t>マイクロソフトの保証の不存在　　お客様は、お客様が本ソフトウェアを取得した</w:t>
      </w:r>
      <w:r w:rsidRPr="00DB2820">
        <w:rPr>
          <w:rFonts w:eastAsia="MS PGothic" w:cs="Tahoma"/>
          <w:bCs w:val="0"/>
          <w:sz w:val="20"/>
          <w:szCs w:val="24"/>
          <w:lang w:val="ja-JP"/>
        </w:rPr>
        <w:t xml:space="preserve"> (A) </w:t>
      </w:r>
      <w:r w:rsidRPr="00DB2820">
        <w:rPr>
          <w:rFonts w:eastAsia="MS PGothic" w:cs="Tahoma"/>
          <w:bCs w:val="0"/>
          <w:sz w:val="20"/>
          <w:szCs w:val="24"/>
          <w:lang w:val="ja-JP"/>
        </w:rPr>
        <w:t>ソフトウェアまたは</w:t>
      </w:r>
      <w:r w:rsidRPr="00DB2820">
        <w:rPr>
          <w:rFonts w:eastAsia="MS PGothic" w:cs="Tahoma"/>
          <w:bCs w:val="0"/>
          <w:sz w:val="20"/>
          <w:szCs w:val="24"/>
          <w:lang w:val="ja-JP"/>
        </w:rPr>
        <w:t xml:space="preserve"> (B) </w:t>
      </w:r>
      <w:r w:rsidRPr="00DB2820">
        <w:rPr>
          <w:rFonts w:eastAsia="MS PGothic" w:cs="Tahoma"/>
          <w:bCs w:val="0"/>
          <w:sz w:val="20"/>
          <w:szCs w:val="24"/>
          <w:lang w:val="ja-JP"/>
        </w:rPr>
        <w:t>ソフトウェア</w:t>
      </w:r>
      <w:r w:rsidRPr="00DB2820">
        <w:rPr>
          <w:rFonts w:eastAsia="MS PGothic" w:cs="Tahoma"/>
          <w:bCs w:val="0"/>
          <w:sz w:val="20"/>
          <w:szCs w:val="24"/>
          <w:lang w:val="ja-JP"/>
        </w:rPr>
        <w:t xml:space="preserve"> </w:t>
      </w:r>
      <w:r w:rsidRPr="00DB2820">
        <w:rPr>
          <w:rFonts w:eastAsia="MS PGothic" w:cs="Tahoma"/>
          <w:bCs w:val="0"/>
          <w:sz w:val="20"/>
          <w:szCs w:val="24"/>
          <w:lang w:val="ja-JP"/>
        </w:rPr>
        <w:t>アプリケーションあるいはアプリケーション</w:t>
      </w:r>
      <w:r w:rsidRPr="00DB2820">
        <w:rPr>
          <w:rFonts w:eastAsia="MS PGothic" w:cs="Tahoma"/>
          <w:bCs w:val="0"/>
          <w:sz w:val="20"/>
          <w:szCs w:val="24"/>
          <w:lang w:val="ja-JP"/>
        </w:rPr>
        <w:t xml:space="preserve"> </w:t>
      </w:r>
      <w:r w:rsidRPr="00DB2820">
        <w:rPr>
          <w:rFonts w:eastAsia="MS PGothic" w:cs="Tahom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777364" w:rsidRPr="00DB2820" w:rsidRDefault="00777364">
      <w:pPr>
        <w:pStyle w:val="Heading1"/>
        <w:rPr>
          <w:rFonts w:eastAsia="MS PGothic" w:cs="Tahoma"/>
          <w:bCs w:val="0"/>
          <w:sz w:val="20"/>
          <w:szCs w:val="24"/>
        </w:rPr>
      </w:pPr>
      <w:r w:rsidRPr="00DB2820">
        <w:rPr>
          <w:rFonts w:eastAsia="MS PGothic" w:cs="Tahom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DB2820">
        <w:rPr>
          <w:rFonts w:eastAsia="MS PGothic" w:cs="Tahoma"/>
          <w:bCs w:val="0"/>
          <w:sz w:val="20"/>
          <w:szCs w:val="24"/>
          <w:lang w:val="ja-JP"/>
        </w:rPr>
        <w:t xml:space="preserve"> </w:t>
      </w:r>
      <w:r w:rsidRPr="00DB2820">
        <w:rPr>
          <w:rFonts w:eastAsia="MS PGothic" w:cs="Tahoma"/>
          <w:bCs w:val="0"/>
          <w:sz w:val="20"/>
          <w:szCs w:val="24"/>
          <w:lang w:val="ja-JP"/>
        </w:rPr>
        <w:t>アプリケーションあるいはアプリケーション</w:t>
      </w:r>
      <w:r w:rsidRPr="00DB2820">
        <w:rPr>
          <w:rFonts w:eastAsia="MS PGothic" w:cs="Tahoma"/>
          <w:bCs w:val="0"/>
          <w:sz w:val="20"/>
          <w:szCs w:val="24"/>
          <w:lang w:val="ja-JP"/>
        </w:rPr>
        <w:t xml:space="preserve"> </w:t>
      </w:r>
      <w:r w:rsidRPr="00DB2820">
        <w:rPr>
          <w:rFonts w:eastAsia="MS PGothic" w:cs="Tahom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DB2820">
        <w:rPr>
          <w:rFonts w:eastAsia="MS PGothic" w:cs="Tahoma"/>
          <w:bCs w:val="0"/>
          <w:sz w:val="20"/>
          <w:szCs w:val="24"/>
          <w:lang w:val="ja-JP"/>
        </w:rPr>
        <w:t xml:space="preserve"> (</w:t>
      </w:r>
      <w:r w:rsidRPr="00DB2820">
        <w:rPr>
          <w:rFonts w:eastAsia="MS PGothic" w:cs="Tahoma"/>
          <w:bCs w:val="0"/>
          <w:sz w:val="20"/>
          <w:szCs w:val="24"/>
          <w:lang w:val="ja-JP"/>
        </w:rPr>
        <w:t>ただし、これに限定されるものではありません</w:t>
      </w:r>
      <w:r w:rsidRPr="00DB2820">
        <w:rPr>
          <w:rFonts w:eastAsia="MS PGothic" w:cs="Tahoma"/>
          <w:bCs w:val="0"/>
          <w:sz w:val="20"/>
          <w:szCs w:val="24"/>
          <w:lang w:val="ja-JP"/>
        </w:rPr>
        <w:t>)</w:t>
      </w:r>
      <w:r w:rsidRPr="00DB2820">
        <w:rPr>
          <w:rFonts w:eastAsia="MS PGothic" w:cs="Tahoma"/>
          <w:bCs w:val="0"/>
          <w:sz w:val="20"/>
          <w:szCs w:val="24"/>
          <w:lang w:val="ja-JP"/>
        </w:rPr>
        <w:t>、一切責任を負いません。上記の免責条項は、たとえいかなる救済手段がその実質的目的を達成しない場合においても適用されます。マイクロソフトは、</w:t>
      </w:r>
      <w:r w:rsidRPr="00DB2820">
        <w:rPr>
          <w:rFonts w:eastAsia="MS PGothic" w:cs="Tahoma"/>
          <w:bCs w:val="0"/>
          <w:sz w:val="20"/>
          <w:szCs w:val="24"/>
          <w:lang w:val="ja-JP"/>
        </w:rPr>
        <w:t xml:space="preserve">250 </w:t>
      </w:r>
      <w:r w:rsidRPr="00DB2820">
        <w:rPr>
          <w:rFonts w:eastAsia="MS PGothic" w:cs="Tahoma"/>
          <w:bCs w:val="0"/>
          <w:sz w:val="20"/>
          <w:szCs w:val="24"/>
          <w:lang w:val="ja-JP"/>
        </w:rPr>
        <w:t>米ドル</w:t>
      </w:r>
      <w:r w:rsidRPr="00DB2820">
        <w:rPr>
          <w:rFonts w:eastAsia="MS PGothic" w:cs="Tahoma"/>
          <w:bCs w:val="0"/>
          <w:sz w:val="20"/>
          <w:szCs w:val="24"/>
          <w:lang w:val="ja-JP"/>
        </w:rPr>
        <w:t xml:space="preserve"> (US$250.00) </w:t>
      </w:r>
      <w:r w:rsidRPr="00DB2820">
        <w:rPr>
          <w:rFonts w:eastAsia="MS PGothic" w:cs="Tahoma"/>
          <w:bCs w:val="0"/>
          <w:sz w:val="20"/>
          <w:szCs w:val="24"/>
          <w:lang w:val="ja-JP"/>
        </w:rPr>
        <w:t>を超える金額について、一切責任を負いません。</w:t>
      </w:r>
    </w:p>
    <w:p w:rsidR="00777364" w:rsidRPr="00DB2820" w:rsidRDefault="00777364">
      <w:pPr>
        <w:pStyle w:val="Heading1"/>
        <w:rPr>
          <w:rFonts w:eastAsia="MS PGothic" w:cs="Tahoma"/>
          <w:bCs w:val="0"/>
          <w:sz w:val="20"/>
          <w:szCs w:val="24"/>
        </w:rPr>
      </w:pPr>
      <w:r w:rsidRPr="00DB2820">
        <w:rPr>
          <w:rFonts w:eastAsia="MS PGothic" w:cs="Tahoma"/>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777364" w:rsidRPr="00DB2820" w:rsidRDefault="00777364">
      <w:pPr>
        <w:pStyle w:val="Heading1"/>
        <w:widowControl w:val="0"/>
        <w:numPr>
          <w:ilvl w:val="0"/>
          <w:numId w:val="0"/>
        </w:numPr>
        <w:ind w:left="360"/>
        <w:rPr>
          <w:rFonts w:eastAsia="MS PGothic" w:cs="Tahoma"/>
          <w:bCs w:val="0"/>
          <w:sz w:val="20"/>
          <w:szCs w:val="24"/>
        </w:rPr>
      </w:pPr>
      <w:r w:rsidRPr="00DB2820">
        <w:rPr>
          <w:rFonts w:eastAsia="MS PGothic" w:cs="Tahoma"/>
          <w:bCs w:val="0"/>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777364" w:rsidRPr="00DB2820" w:rsidRDefault="00777364">
      <w:pPr>
        <w:rPr>
          <w:rFonts w:eastAsia="MS PGothic"/>
          <w:szCs w:val="24"/>
        </w:rPr>
      </w:pPr>
      <w:r w:rsidRPr="00DB2820">
        <w:rPr>
          <w:rFonts w:eastAsia="MS PGothic"/>
          <w:szCs w:val="24"/>
        </w:rPr>
        <w:t>Microsoft</w:t>
      </w:r>
      <w:r w:rsidRPr="00DB2820">
        <w:rPr>
          <w:rFonts w:eastAsia="MS PGothic"/>
          <w:szCs w:val="24"/>
          <w:lang w:val="ja-JP"/>
        </w:rPr>
        <w:t>、</w:t>
      </w:r>
      <w:r w:rsidRPr="00DB2820">
        <w:rPr>
          <w:rFonts w:eastAsia="MS PGothic"/>
          <w:szCs w:val="24"/>
        </w:rPr>
        <w:t>Visual Studio</w:t>
      </w:r>
      <w:r w:rsidRPr="00DB2820">
        <w:rPr>
          <w:rFonts w:eastAsia="MS PGothic"/>
          <w:szCs w:val="24"/>
          <w:lang w:val="ja-JP"/>
        </w:rPr>
        <w:t>、および</w:t>
      </w:r>
      <w:r w:rsidRPr="00DB2820">
        <w:rPr>
          <w:rFonts w:eastAsia="MS PGothic"/>
          <w:szCs w:val="24"/>
        </w:rPr>
        <w:t xml:space="preserve"> Windows </w:t>
      </w:r>
      <w:r w:rsidRPr="00DB2820">
        <w:rPr>
          <w:rFonts w:eastAsia="MS PGothic"/>
          <w:szCs w:val="24"/>
          <w:lang w:val="ja-JP"/>
        </w:rPr>
        <w:t>は、米国</w:t>
      </w:r>
      <w:r w:rsidRPr="00DB2820">
        <w:rPr>
          <w:rFonts w:eastAsia="MS PGothic"/>
          <w:szCs w:val="24"/>
        </w:rPr>
        <w:t xml:space="preserve"> Microsoft Corporation </w:t>
      </w:r>
      <w:r w:rsidRPr="00DB2820">
        <w:rPr>
          <w:rFonts w:eastAsia="MS PGothic"/>
          <w:szCs w:val="24"/>
          <w:lang w:val="ja-JP"/>
        </w:rPr>
        <w:t>の米国およびその他の国における登録商標です。</w:t>
      </w:r>
    </w:p>
    <w:sectPr w:rsidR="00777364" w:rsidRPr="00DB2820" w:rsidSect="00382E3C">
      <w:headerReference w:type="even" r:id="rId13"/>
      <w:footerReference w:type="default" r:id="rId14"/>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6641" w:rsidRDefault="00266641">
      <w:pPr>
        <w:spacing w:before="0" w:after="0"/>
        <w:rPr>
          <w:rFonts w:cs="Times New Roman"/>
          <w:szCs w:val="24"/>
        </w:rPr>
      </w:pPr>
      <w:r>
        <w:rPr>
          <w:rFonts w:cs="Times New Roman"/>
          <w:szCs w:val="24"/>
        </w:rPr>
        <w:separator/>
      </w:r>
    </w:p>
    <w:p w:rsidR="00266641" w:rsidRDefault="00266641">
      <w:pPr>
        <w:rPr>
          <w:rFonts w:cs="Times New Roman"/>
          <w:szCs w:val="24"/>
        </w:rPr>
      </w:pPr>
    </w:p>
    <w:p w:rsidR="00266641" w:rsidRDefault="00266641">
      <w:pPr>
        <w:rPr>
          <w:rFonts w:cs="Times New Roman"/>
          <w:szCs w:val="24"/>
        </w:rPr>
      </w:pPr>
    </w:p>
    <w:p w:rsidR="00266641" w:rsidRDefault="00266641">
      <w:pPr>
        <w:rPr>
          <w:rFonts w:cs="Times New Roman"/>
          <w:szCs w:val="24"/>
        </w:rPr>
      </w:pPr>
    </w:p>
    <w:p w:rsidR="00266641" w:rsidRDefault="00266641">
      <w:pPr>
        <w:rPr>
          <w:rFonts w:cs="Times New Roman"/>
          <w:szCs w:val="24"/>
        </w:rPr>
      </w:pPr>
    </w:p>
    <w:p w:rsidR="00266641" w:rsidRDefault="00266641">
      <w:pPr>
        <w:rPr>
          <w:rFonts w:cs="Times New Roman"/>
          <w:szCs w:val="24"/>
        </w:rPr>
      </w:pPr>
    </w:p>
    <w:p w:rsidR="00266641" w:rsidRDefault="00266641">
      <w:pPr>
        <w:rPr>
          <w:rFonts w:cs="Times New Roman"/>
          <w:szCs w:val="24"/>
        </w:rPr>
      </w:pPr>
    </w:p>
    <w:p w:rsidR="000F47E0" w:rsidRDefault="000F47E0"/>
  </w:endnote>
  <w:endnote w:type="continuationSeparator" w:id="0">
    <w:p w:rsidR="00266641" w:rsidRDefault="00266641">
      <w:pPr>
        <w:spacing w:before="0" w:after="0"/>
        <w:rPr>
          <w:rFonts w:cs="Times New Roman"/>
          <w:szCs w:val="24"/>
        </w:rPr>
      </w:pPr>
      <w:r>
        <w:rPr>
          <w:rFonts w:cs="Times New Roman"/>
          <w:szCs w:val="24"/>
        </w:rPr>
        <w:continuationSeparator/>
      </w:r>
    </w:p>
    <w:p w:rsidR="00266641" w:rsidRDefault="00266641">
      <w:pPr>
        <w:rPr>
          <w:rFonts w:cs="Times New Roman"/>
          <w:szCs w:val="24"/>
        </w:rPr>
      </w:pPr>
    </w:p>
    <w:p w:rsidR="00266641" w:rsidRDefault="00266641">
      <w:pPr>
        <w:rPr>
          <w:rFonts w:cs="Times New Roman"/>
          <w:szCs w:val="24"/>
        </w:rPr>
      </w:pPr>
    </w:p>
    <w:p w:rsidR="00266641" w:rsidRDefault="00266641">
      <w:pPr>
        <w:rPr>
          <w:rFonts w:cs="Times New Roman"/>
          <w:szCs w:val="24"/>
        </w:rPr>
      </w:pPr>
    </w:p>
    <w:p w:rsidR="00266641" w:rsidRDefault="00266641">
      <w:pPr>
        <w:rPr>
          <w:rFonts w:cs="Times New Roman"/>
          <w:szCs w:val="24"/>
        </w:rPr>
      </w:pPr>
    </w:p>
    <w:p w:rsidR="00266641" w:rsidRDefault="00266641">
      <w:pPr>
        <w:rPr>
          <w:rFonts w:cs="Times New Roman"/>
          <w:szCs w:val="24"/>
        </w:rPr>
      </w:pPr>
    </w:p>
    <w:p w:rsidR="00266641" w:rsidRDefault="00266641">
      <w:pPr>
        <w:rPr>
          <w:rFonts w:cs="Times New Roman"/>
          <w:szCs w:val="24"/>
        </w:rPr>
      </w:pPr>
    </w:p>
    <w:p w:rsidR="000F47E0" w:rsidRDefault="000F47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6A7C" w:rsidRDefault="00416A7C" w:rsidP="00DB2820">
    <w:pPr>
      <w:pStyle w:val="Footer"/>
      <w:rPr>
        <w:szCs w:val="24"/>
      </w:rPr>
    </w:pPr>
    <w:r>
      <w:rPr>
        <w:noProof/>
        <w:szCs w:val="24"/>
      </w:rPr>
      <w:t>ISV Royalty Agreement EULA (October 1, 2013)</w:t>
    </w:r>
    <w:r>
      <w:rPr>
        <w:szCs w:val="24"/>
      </w:rPr>
      <w:tab/>
    </w:r>
    <w:r>
      <w:rPr>
        <w:szCs w:val="24"/>
      </w:rPr>
      <w:tab/>
    </w:r>
    <w:r w:rsidRPr="00C36E7D">
      <w:t xml:space="preserve">Page </w:t>
    </w:r>
    <w:r w:rsidR="005B4950">
      <w:fldChar w:fldCharType="begin"/>
    </w:r>
    <w:r w:rsidR="005B4950">
      <w:instrText xml:space="preserve"> PAGE   \* MERGEFORMAT </w:instrText>
    </w:r>
    <w:r w:rsidR="005B4950">
      <w:fldChar w:fldCharType="separate"/>
    </w:r>
    <w:r w:rsidR="005B4950">
      <w:rPr>
        <w:noProof/>
      </w:rPr>
      <w:t>2</w:t>
    </w:r>
    <w:r w:rsidR="005B4950">
      <w:rPr>
        <w:noProof/>
      </w:rPr>
      <w:fldChar w:fldCharType="end"/>
    </w:r>
    <w:r w:rsidRPr="00C36E7D">
      <w:t xml:space="preserve"> of </w:t>
    </w:r>
    <w:r w:rsidR="005B4950">
      <w:fldChar w:fldCharType="begin"/>
    </w:r>
    <w:r w:rsidR="005B4950">
      <w:instrText xml:space="preserve"> NUMPAGES   \* MERGEFORMAT </w:instrText>
    </w:r>
    <w:r w:rsidR="005B4950">
      <w:fldChar w:fldCharType="separate"/>
    </w:r>
    <w:r w:rsidR="005B4950">
      <w:rPr>
        <w:noProof/>
      </w:rPr>
      <w:t>2</w:t>
    </w:r>
    <w:r w:rsidR="005B4950">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47E0" w:rsidRPr="005335CA" w:rsidRDefault="00266641" w:rsidP="005335CA">
      <w:pPr>
        <w:spacing w:before="0" w:after="0"/>
        <w:rPr>
          <w:rFonts w:cs="Times New Roman"/>
          <w:szCs w:val="24"/>
        </w:rPr>
      </w:pPr>
      <w:r>
        <w:rPr>
          <w:rFonts w:cs="Times New Roman"/>
          <w:szCs w:val="24"/>
        </w:rPr>
        <w:separator/>
      </w:r>
    </w:p>
  </w:footnote>
  <w:footnote w:type="continuationSeparator" w:id="0">
    <w:p w:rsidR="00266641" w:rsidRDefault="00266641">
      <w:pPr>
        <w:spacing w:before="0" w:after="0"/>
        <w:rPr>
          <w:rFonts w:cs="Times New Roman"/>
          <w:szCs w:val="24"/>
        </w:rPr>
      </w:pPr>
      <w:r>
        <w:rPr>
          <w:rFonts w:cs="Times New Roman"/>
          <w:szCs w:val="24"/>
        </w:rPr>
        <w:continuationSeparator/>
      </w:r>
    </w:p>
    <w:p w:rsidR="00266641" w:rsidRDefault="00266641">
      <w:pPr>
        <w:rPr>
          <w:rFonts w:cs="Times New Roman"/>
          <w:szCs w:val="24"/>
        </w:rPr>
      </w:pPr>
    </w:p>
    <w:p w:rsidR="00266641" w:rsidRDefault="00266641">
      <w:pPr>
        <w:rPr>
          <w:rFonts w:cs="Times New Roman"/>
          <w:szCs w:val="24"/>
        </w:rPr>
      </w:pPr>
    </w:p>
    <w:p w:rsidR="00266641" w:rsidRDefault="00266641">
      <w:pPr>
        <w:rPr>
          <w:rFonts w:cs="Times New Roman"/>
          <w:szCs w:val="24"/>
        </w:rPr>
      </w:pPr>
    </w:p>
    <w:p w:rsidR="00266641" w:rsidRDefault="00266641">
      <w:pPr>
        <w:rPr>
          <w:rFonts w:cs="Times New Roman"/>
          <w:szCs w:val="24"/>
        </w:rPr>
      </w:pPr>
    </w:p>
    <w:p w:rsidR="00266641" w:rsidRDefault="00266641">
      <w:pPr>
        <w:rPr>
          <w:rFonts w:cs="Times New Roman"/>
          <w:szCs w:val="24"/>
        </w:rPr>
      </w:pPr>
    </w:p>
    <w:p w:rsidR="00266641" w:rsidRDefault="00266641">
      <w:pPr>
        <w:rPr>
          <w:rFonts w:cs="Times New Roman"/>
          <w:szCs w:val="24"/>
        </w:rPr>
      </w:pPr>
    </w:p>
    <w:p w:rsidR="000F47E0" w:rsidRDefault="000F47E0"/>
  </w:footnote>
  <w:footnote w:id="1">
    <w:p w:rsidR="00416A7C" w:rsidRPr="00BE6296" w:rsidRDefault="00416A7C">
      <w:pPr>
        <w:pStyle w:val="Footnote"/>
        <w:rPr>
          <w:rFonts w:eastAsia="MS PGothic"/>
          <w:bCs w:val="0"/>
          <w:szCs w:val="24"/>
        </w:rPr>
      </w:pPr>
      <w:r w:rsidRPr="00BE6296">
        <w:rPr>
          <w:rFonts w:eastAsia="MS PGothic"/>
          <w:bCs w:val="0"/>
          <w:szCs w:val="24"/>
          <w:vertAlign w:val="superscript"/>
        </w:rPr>
        <w:footnoteRef/>
      </w:r>
      <w:r w:rsidRPr="00BE6296">
        <w:rPr>
          <w:rFonts w:eastAsia="MS PGothic"/>
          <w:bCs w:val="0"/>
          <w:szCs w:val="24"/>
        </w:rPr>
        <w:t xml:space="preserve"> </w:t>
      </w:r>
      <w:r w:rsidRPr="00BE6296">
        <w:rPr>
          <w:rFonts w:eastAsia="MS PGothic"/>
          <w:bCs w:val="0"/>
          <w:szCs w:val="24"/>
          <w:lang w:val="ja-JP"/>
        </w:rPr>
        <w:t>許諾者</w:t>
      </w:r>
      <w:r w:rsidRPr="00BE6296">
        <w:rPr>
          <w:rFonts w:eastAsia="MS PGothic"/>
          <w:bCs w:val="0"/>
          <w:szCs w:val="24"/>
          <w:lang w:val="ja-JP"/>
        </w:rPr>
        <w:t xml:space="preserve">: </w:t>
      </w:r>
      <w:r w:rsidRPr="00BE6296">
        <w:rPr>
          <w:rFonts w:eastAsia="MS PGothic"/>
          <w:bCs w:val="0"/>
          <w:szCs w:val="24"/>
          <w:lang w:val="ja-JP"/>
        </w:rPr>
        <w:t>「</w:t>
      </w:r>
      <w:r w:rsidRPr="00BE6296">
        <w:rPr>
          <w:rFonts w:eastAsia="MS PGothic"/>
          <w:bCs w:val="0"/>
          <w:szCs w:val="24"/>
          <w:lang w:val="ja-JP"/>
        </w:rPr>
        <w:t>Academic Edition</w:t>
      </w:r>
      <w:r w:rsidRPr="00BE6296">
        <w:rPr>
          <w:rFonts w:eastAsia="MS PGothic"/>
          <w:bCs w:val="0"/>
          <w:szCs w:val="24"/>
          <w:lang w:val="ja-JP"/>
        </w:rPr>
        <w:t>」ライセンスを取得したソフトウェアの場合は、名称を明記してください</w:t>
      </w:r>
      <w:r w:rsidRPr="00BE6296">
        <w:rPr>
          <w:rFonts w:eastAsia="MS PGothic"/>
          <w:bCs w:val="0"/>
          <w:szCs w:val="24"/>
          <w:lang w:val="ja-JP"/>
        </w:rPr>
        <w:t xml:space="preserve"> (</w:t>
      </w:r>
      <w:r w:rsidRPr="00BE6296">
        <w:rPr>
          <w:rFonts w:eastAsia="MS PGothic"/>
          <w:bCs w:val="0"/>
          <w:szCs w:val="24"/>
          <w:lang w:val="ja-JP"/>
        </w:rPr>
        <w:t>例</w:t>
      </w:r>
      <w:r w:rsidRPr="00BE6296">
        <w:rPr>
          <w:rFonts w:eastAsia="MS PGothic"/>
          <w:bCs w:val="0"/>
          <w:szCs w:val="24"/>
          <w:lang w:val="ja-JP"/>
        </w:rPr>
        <w:t>: Microsoft</w:t>
      </w:r>
      <w:r w:rsidRPr="00BE6296">
        <w:rPr>
          <w:rFonts w:eastAsia="MS PGothic"/>
          <w:bCs w:val="0"/>
          <w:szCs w:val="24"/>
          <w:vertAlign w:val="superscript"/>
          <w:lang w:val="ja-JP"/>
        </w:rPr>
        <w:t>®</w:t>
      </w:r>
      <w:r w:rsidRPr="00BE6296">
        <w:rPr>
          <w:rFonts w:eastAsia="MS PGothic"/>
          <w:bCs w:val="0"/>
          <w:szCs w:val="24"/>
          <w:lang w:val="ja-JP"/>
        </w:rPr>
        <w:t xml:space="preserve"> Visual Studio</w:t>
      </w:r>
      <w:r w:rsidRPr="00BE6296">
        <w:rPr>
          <w:rFonts w:eastAsia="MS PGothic"/>
          <w:bCs w:val="0"/>
          <w:szCs w:val="24"/>
          <w:vertAlign w:val="superscript"/>
          <w:lang w:val="ja-JP"/>
        </w:rPr>
        <w:t>®</w:t>
      </w:r>
      <w:r w:rsidRPr="00BE6296">
        <w:rPr>
          <w:rFonts w:eastAsia="MS PGothic"/>
          <w:bCs w:val="0"/>
          <w:szCs w:val="24"/>
          <w:lang w:val="ja-JP"/>
        </w:rPr>
        <w:t xml:space="preserve"> Test Professional 2013 Academic Edition)</w:t>
      </w:r>
      <w:r w:rsidRPr="00BE6296">
        <w:rPr>
          <w:rFonts w:eastAsia="MS PGothic"/>
          <w:bCs w:val="0"/>
          <w:szCs w:val="24"/>
          <w:lang w:val="ja-JP"/>
        </w:rPr>
        <w:t>。</w:t>
      </w:r>
    </w:p>
  </w:footnote>
  <w:footnote w:id="2">
    <w:p w:rsidR="00416A7C" w:rsidRPr="00BE6296" w:rsidRDefault="00416A7C">
      <w:pPr>
        <w:pStyle w:val="Footnote"/>
        <w:rPr>
          <w:rFonts w:eastAsia="MS PGothic"/>
          <w:bCs w:val="0"/>
          <w:szCs w:val="24"/>
        </w:rPr>
      </w:pPr>
      <w:r w:rsidRPr="00BE6296">
        <w:rPr>
          <w:rFonts w:eastAsia="MS PGothic"/>
          <w:bCs w:val="0"/>
          <w:szCs w:val="24"/>
          <w:vertAlign w:val="superscript"/>
        </w:rPr>
        <w:footnoteRef/>
      </w:r>
      <w:r w:rsidRPr="00BE6296">
        <w:rPr>
          <w:rFonts w:eastAsia="MS PGothic"/>
          <w:bCs w:val="0"/>
          <w:szCs w:val="24"/>
          <w:vertAlign w:val="superscript"/>
        </w:rPr>
        <w:t xml:space="preserve"> </w:t>
      </w:r>
      <w:r w:rsidRPr="00BE6296">
        <w:rPr>
          <w:rFonts w:eastAsia="MS PGothic"/>
          <w:bCs w:val="0"/>
          <w:szCs w:val="24"/>
          <w:lang w:val="ja-JP"/>
        </w:rPr>
        <w:t>許諾者</w:t>
      </w:r>
      <w:r w:rsidRPr="00BE6296">
        <w:rPr>
          <w:rFonts w:eastAsia="MS PGothic"/>
          <w:bCs w:val="0"/>
          <w:szCs w:val="24"/>
          <w:lang w:val="ja-JP"/>
        </w:rPr>
        <w:t xml:space="preserve">: </w:t>
      </w:r>
      <w:r w:rsidRPr="00BE6296">
        <w:rPr>
          <w:rFonts w:eastAsia="MS PGothic"/>
          <w:bCs w:val="0"/>
          <w:szCs w:val="24"/>
          <w:lang w:val="ja-JP"/>
        </w:rPr>
        <w:t>本契約の下でエンド</w:t>
      </w:r>
      <w:r w:rsidRPr="00BE6296">
        <w:rPr>
          <w:rFonts w:eastAsia="MS PGothic"/>
          <w:bCs w:val="0"/>
          <w:szCs w:val="24"/>
          <w:lang w:val="ja-JP"/>
        </w:rPr>
        <w:t xml:space="preserve"> </w:t>
      </w:r>
      <w:r w:rsidRPr="00BE6296">
        <w:rPr>
          <w:rFonts w:eastAsia="MS PGothic"/>
          <w:bCs w:val="0"/>
          <w:szCs w:val="24"/>
          <w:lang w:val="ja-JP"/>
        </w:rPr>
        <w:t>ユーザーにライセンスを許諾しているソフトウェアのライセンスの合計数を明記してください。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6A7C" w:rsidRDefault="00416A7C">
    <w:pPr>
      <w:rPr>
        <w:rFonts w:cs="Times New Roman"/>
        <w:szCs w:val="24"/>
      </w:rPr>
    </w:pPr>
  </w:p>
  <w:p w:rsidR="00416A7C" w:rsidRDefault="00416A7C">
    <w:pPr>
      <w:rPr>
        <w:rFonts w:cs="Times New Roman"/>
        <w:szCs w:val="24"/>
      </w:rPr>
    </w:pPr>
  </w:p>
  <w:p w:rsidR="00416A7C" w:rsidRDefault="00416A7C">
    <w:pPr>
      <w:rPr>
        <w:rFonts w:cs="Times New Roman"/>
        <w:szCs w:val="24"/>
      </w:rPr>
    </w:pPr>
  </w:p>
  <w:p w:rsidR="00416A7C" w:rsidRDefault="00416A7C">
    <w:pPr>
      <w:rPr>
        <w:rFonts w:cs="Times New Roman"/>
        <w:szCs w:val="24"/>
      </w:rPr>
    </w:pPr>
  </w:p>
  <w:p w:rsidR="000F47E0" w:rsidRDefault="000F47E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5CF4435A"/>
    <w:multiLevelType w:val="hybridMultilevel"/>
    <w:tmpl w:val="E8BADE5C"/>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6">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4"/>
  </w:num>
  <w:num w:numId="4">
    <w:abstractNumId w:val="6"/>
  </w:num>
  <w:num w:numId="5">
    <w:abstractNumId w:val="0"/>
  </w:num>
  <w:num w:numId="6">
    <w:abstractNumId w:val="2"/>
  </w:num>
  <w:num w:numId="7">
    <w:abstractNumId w:val="7"/>
  </w:num>
  <w:num w:numId="8">
    <w:abstractNumId w:val="3"/>
  </w:num>
  <w:num w:numId="9">
    <w:abstractNumId w:val="4"/>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bordersDoNotSurroundHeader/>
  <w:bordersDoNotSurroundFooter/>
  <w:revisionView w:markup="0"/>
  <w:doNotTrackMoves/>
  <w:documentProtection w:edit="forms" w:enforcement="1" w:cryptProviderType="rsaAES" w:cryptAlgorithmClass="hash" w:cryptAlgorithmType="typeAny" w:cryptAlgorithmSid="14" w:cryptSpinCount="100000" w:hash="0tEp9ktzM41qXK0IVi9HR55BDQQnadBem+BX26kESsLViPGdUN/9vsoHVap7PaSWXx/F8YWb+AZp+zgtBrbqhw==" w:salt="j4XBO/mx0rZT+lCrCptr/w=="/>
  <w:defaultTabStop w:val="720"/>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23E0C"/>
    <w:rsid w:val="00032B5E"/>
    <w:rsid w:val="00032F58"/>
    <w:rsid w:val="00041261"/>
    <w:rsid w:val="00042906"/>
    <w:rsid w:val="00045905"/>
    <w:rsid w:val="00061E89"/>
    <w:rsid w:val="00080490"/>
    <w:rsid w:val="00086C54"/>
    <w:rsid w:val="000D57A3"/>
    <w:rsid w:val="000D704B"/>
    <w:rsid w:val="000E2C40"/>
    <w:rsid w:val="000F2885"/>
    <w:rsid w:val="000F47E0"/>
    <w:rsid w:val="00102CA5"/>
    <w:rsid w:val="00103021"/>
    <w:rsid w:val="00104D31"/>
    <w:rsid w:val="00106D77"/>
    <w:rsid w:val="001142D7"/>
    <w:rsid w:val="0012421A"/>
    <w:rsid w:val="00151392"/>
    <w:rsid w:val="00157DDF"/>
    <w:rsid w:val="00161834"/>
    <w:rsid w:val="0017513C"/>
    <w:rsid w:val="001B14A2"/>
    <w:rsid w:val="001C02A1"/>
    <w:rsid w:val="001C13BA"/>
    <w:rsid w:val="001C7AAF"/>
    <w:rsid w:val="001D1F68"/>
    <w:rsid w:val="001D68DC"/>
    <w:rsid w:val="002017BB"/>
    <w:rsid w:val="0021272C"/>
    <w:rsid w:val="00213F31"/>
    <w:rsid w:val="0022127D"/>
    <w:rsid w:val="00231607"/>
    <w:rsid w:val="00233ABE"/>
    <w:rsid w:val="00233AF8"/>
    <w:rsid w:val="00245370"/>
    <w:rsid w:val="00250922"/>
    <w:rsid w:val="00250FC4"/>
    <w:rsid w:val="00266641"/>
    <w:rsid w:val="00266CF4"/>
    <w:rsid w:val="002678EE"/>
    <w:rsid w:val="00280A48"/>
    <w:rsid w:val="002917D4"/>
    <w:rsid w:val="002924F3"/>
    <w:rsid w:val="00292D52"/>
    <w:rsid w:val="00294947"/>
    <w:rsid w:val="002A3EB1"/>
    <w:rsid w:val="002A48D4"/>
    <w:rsid w:val="002A494A"/>
    <w:rsid w:val="002A78FB"/>
    <w:rsid w:val="002B417E"/>
    <w:rsid w:val="002D0B64"/>
    <w:rsid w:val="002E6751"/>
    <w:rsid w:val="00310898"/>
    <w:rsid w:val="00311365"/>
    <w:rsid w:val="00311700"/>
    <w:rsid w:val="0032258A"/>
    <w:rsid w:val="00327DA8"/>
    <w:rsid w:val="00333102"/>
    <w:rsid w:val="00334264"/>
    <w:rsid w:val="00337F66"/>
    <w:rsid w:val="00365640"/>
    <w:rsid w:val="0037020F"/>
    <w:rsid w:val="00382E3C"/>
    <w:rsid w:val="003854C2"/>
    <w:rsid w:val="00390B57"/>
    <w:rsid w:val="003A3C88"/>
    <w:rsid w:val="003A7AF2"/>
    <w:rsid w:val="003B2C9F"/>
    <w:rsid w:val="003B6BD4"/>
    <w:rsid w:val="003E122E"/>
    <w:rsid w:val="003F416E"/>
    <w:rsid w:val="003F7C98"/>
    <w:rsid w:val="00405EDF"/>
    <w:rsid w:val="004157F7"/>
    <w:rsid w:val="00416A7C"/>
    <w:rsid w:val="00431D2B"/>
    <w:rsid w:val="00450BBB"/>
    <w:rsid w:val="00454B19"/>
    <w:rsid w:val="0046185D"/>
    <w:rsid w:val="00461FE2"/>
    <w:rsid w:val="004643A2"/>
    <w:rsid w:val="004A2CF2"/>
    <w:rsid w:val="004A6FF6"/>
    <w:rsid w:val="004C7BCE"/>
    <w:rsid w:val="004E1BA2"/>
    <w:rsid w:val="004E4344"/>
    <w:rsid w:val="004E5FE8"/>
    <w:rsid w:val="004E75DB"/>
    <w:rsid w:val="004F24FC"/>
    <w:rsid w:val="004F7702"/>
    <w:rsid w:val="00503395"/>
    <w:rsid w:val="00506275"/>
    <w:rsid w:val="005317DA"/>
    <w:rsid w:val="005335CA"/>
    <w:rsid w:val="00536D21"/>
    <w:rsid w:val="00537858"/>
    <w:rsid w:val="00537E4C"/>
    <w:rsid w:val="005432D2"/>
    <w:rsid w:val="00546BD5"/>
    <w:rsid w:val="005470F1"/>
    <w:rsid w:val="005604D9"/>
    <w:rsid w:val="005641C0"/>
    <w:rsid w:val="00565E09"/>
    <w:rsid w:val="00566254"/>
    <w:rsid w:val="00566B08"/>
    <w:rsid w:val="00571048"/>
    <w:rsid w:val="0058582B"/>
    <w:rsid w:val="005A552E"/>
    <w:rsid w:val="005B013E"/>
    <w:rsid w:val="005B4950"/>
    <w:rsid w:val="005C34E5"/>
    <w:rsid w:val="005C7CAA"/>
    <w:rsid w:val="005D4E66"/>
    <w:rsid w:val="005D6548"/>
    <w:rsid w:val="005E4E3F"/>
    <w:rsid w:val="005E75D2"/>
    <w:rsid w:val="005F22E5"/>
    <w:rsid w:val="005F439E"/>
    <w:rsid w:val="00603B7F"/>
    <w:rsid w:val="00606F03"/>
    <w:rsid w:val="00614528"/>
    <w:rsid w:val="006177D7"/>
    <w:rsid w:val="00631C83"/>
    <w:rsid w:val="00633DA0"/>
    <w:rsid w:val="0063485D"/>
    <w:rsid w:val="00662056"/>
    <w:rsid w:val="00675179"/>
    <w:rsid w:val="006810D2"/>
    <w:rsid w:val="006A092A"/>
    <w:rsid w:val="006C79EA"/>
    <w:rsid w:val="006E39E8"/>
    <w:rsid w:val="006F21A8"/>
    <w:rsid w:val="0071404E"/>
    <w:rsid w:val="007269C5"/>
    <w:rsid w:val="00733E4D"/>
    <w:rsid w:val="00737C7A"/>
    <w:rsid w:val="0076630C"/>
    <w:rsid w:val="00772CE6"/>
    <w:rsid w:val="00777364"/>
    <w:rsid w:val="0078376B"/>
    <w:rsid w:val="00784BE0"/>
    <w:rsid w:val="007940F3"/>
    <w:rsid w:val="007948D4"/>
    <w:rsid w:val="00796D5C"/>
    <w:rsid w:val="007973D8"/>
    <w:rsid w:val="007A285F"/>
    <w:rsid w:val="007A4D3F"/>
    <w:rsid w:val="007A70A2"/>
    <w:rsid w:val="007B61B3"/>
    <w:rsid w:val="007C4779"/>
    <w:rsid w:val="00832E87"/>
    <w:rsid w:val="00841697"/>
    <w:rsid w:val="00862B9B"/>
    <w:rsid w:val="00863D1F"/>
    <w:rsid w:val="0086448E"/>
    <w:rsid w:val="00866993"/>
    <w:rsid w:val="008803FE"/>
    <w:rsid w:val="00881FCB"/>
    <w:rsid w:val="008A7CEE"/>
    <w:rsid w:val="008B0228"/>
    <w:rsid w:val="008B2EF5"/>
    <w:rsid w:val="008B4305"/>
    <w:rsid w:val="008F2B69"/>
    <w:rsid w:val="008F3286"/>
    <w:rsid w:val="0090016B"/>
    <w:rsid w:val="009043A7"/>
    <w:rsid w:val="0091364C"/>
    <w:rsid w:val="0092325F"/>
    <w:rsid w:val="00925EE0"/>
    <w:rsid w:val="00930FB9"/>
    <w:rsid w:val="00940D25"/>
    <w:rsid w:val="00942A1C"/>
    <w:rsid w:val="00952D17"/>
    <w:rsid w:val="00972B8A"/>
    <w:rsid w:val="009834FD"/>
    <w:rsid w:val="009911DF"/>
    <w:rsid w:val="009922C5"/>
    <w:rsid w:val="009974CF"/>
    <w:rsid w:val="009A64E4"/>
    <w:rsid w:val="009C1301"/>
    <w:rsid w:val="009C45CA"/>
    <w:rsid w:val="009E5D9D"/>
    <w:rsid w:val="009F034C"/>
    <w:rsid w:val="009F2B74"/>
    <w:rsid w:val="00A054BE"/>
    <w:rsid w:val="00A41E97"/>
    <w:rsid w:val="00A432CA"/>
    <w:rsid w:val="00A512CB"/>
    <w:rsid w:val="00A74FC8"/>
    <w:rsid w:val="00A750E4"/>
    <w:rsid w:val="00AB3D68"/>
    <w:rsid w:val="00AB59E8"/>
    <w:rsid w:val="00AC0034"/>
    <w:rsid w:val="00AD4E8D"/>
    <w:rsid w:val="00AF4C1B"/>
    <w:rsid w:val="00AF7862"/>
    <w:rsid w:val="00B207E5"/>
    <w:rsid w:val="00B26F26"/>
    <w:rsid w:val="00B2733C"/>
    <w:rsid w:val="00B47220"/>
    <w:rsid w:val="00B53E93"/>
    <w:rsid w:val="00B8535B"/>
    <w:rsid w:val="00B873BB"/>
    <w:rsid w:val="00BA0368"/>
    <w:rsid w:val="00BA1D2F"/>
    <w:rsid w:val="00BA2C7A"/>
    <w:rsid w:val="00BA3978"/>
    <w:rsid w:val="00BB5C88"/>
    <w:rsid w:val="00BB7C79"/>
    <w:rsid w:val="00BC1AA2"/>
    <w:rsid w:val="00BC1C89"/>
    <w:rsid w:val="00BC4184"/>
    <w:rsid w:val="00BE09F3"/>
    <w:rsid w:val="00BE6296"/>
    <w:rsid w:val="00C02E3F"/>
    <w:rsid w:val="00C1376D"/>
    <w:rsid w:val="00C2022F"/>
    <w:rsid w:val="00C27EAC"/>
    <w:rsid w:val="00C36E7D"/>
    <w:rsid w:val="00C50B88"/>
    <w:rsid w:val="00C54793"/>
    <w:rsid w:val="00C6688A"/>
    <w:rsid w:val="00C77D71"/>
    <w:rsid w:val="00C81604"/>
    <w:rsid w:val="00C8775E"/>
    <w:rsid w:val="00CA4951"/>
    <w:rsid w:val="00CB23C2"/>
    <w:rsid w:val="00CB5C5E"/>
    <w:rsid w:val="00CC13A2"/>
    <w:rsid w:val="00CC317B"/>
    <w:rsid w:val="00CF3FB3"/>
    <w:rsid w:val="00D02FEB"/>
    <w:rsid w:val="00D066CF"/>
    <w:rsid w:val="00D140E5"/>
    <w:rsid w:val="00D35C93"/>
    <w:rsid w:val="00D41E84"/>
    <w:rsid w:val="00D717EB"/>
    <w:rsid w:val="00D8529C"/>
    <w:rsid w:val="00D9068A"/>
    <w:rsid w:val="00D96E58"/>
    <w:rsid w:val="00DB2820"/>
    <w:rsid w:val="00DB35D1"/>
    <w:rsid w:val="00DB40BA"/>
    <w:rsid w:val="00DB75E3"/>
    <w:rsid w:val="00DC004B"/>
    <w:rsid w:val="00DD7AC4"/>
    <w:rsid w:val="00DE729B"/>
    <w:rsid w:val="00DE7BD0"/>
    <w:rsid w:val="00E12FF9"/>
    <w:rsid w:val="00E40C3B"/>
    <w:rsid w:val="00E52084"/>
    <w:rsid w:val="00E568F9"/>
    <w:rsid w:val="00E635B4"/>
    <w:rsid w:val="00E639AA"/>
    <w:rsid w:val="00E8341F"/>
    <w:rsid w:val="00E856FE"/>
    <w:rsid w:val="00E86F7F"/>
    <w:rsid w:val="00E90D27"/>
    <w:rsid w:val="00E924A9"/>
    <w:rsid w:val="00E933CD"/>
    <w:rsid w:val="00EA0C67"/>
    <w:rsid w:val="00EA52C9"/>
    <w:rsid w:val="00EB0155"/>
    <w:rsid w:val="00EB0ADD"/>
    <w:rsid w:val="00EB12D4"/>
    <w:rsid w:val="00EC7BE1"/>
    <w:rsid w:val="00EE2D10"/>
    <w:rsid w:val="00F02617"/>
    <w:rsid w:val="00F0354F"/>
    <w:rsid w:val="00F116DD"/>
    <w:rsid w:val="00F11D34"/>
    <w:rsid w:val="00F26B7F"/>
    <w:rsid w:val="00F272BA"/>
    <w:rsid w:val="00F3344D"/>
    <w:rsid w:val="00F3419D"/>
    <w:rsid w:val="00F42FDE"/>
    <w:rsid w:val="00F44559"/>
    <w:rsid w:val="00F4484A"/>
    <w:rsid w:val="00F919B5"/>
    <w:rsid w:val="00F94C3D"/>
    <w:rsid w:val="00F94F4C"/>
    <w:rsid w:val="00FA2598"/>
    <w:rsid w:val="00FA6DAC"/>
    <w:rsid w:val="00FB18EF"/>
    <w:rsid w:val="00FB2708"/>
    <w:rsid w:val="00FB74E0"/>
    <w:rsid w:val="00FC2D68"/>
    <w:rsid w:val="00FD3B23"/>
    <w:rsid w:val="00FD71BE"/>
    <w:rsid w:val="00FE2A43"/>
    <w:rsid w:val="00FE39E0"/>
    <w:rsid w:val="00FF13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1C7AAF"/>
    <w:pPr>
      <w:spacing w:before="120" w:after="120"/>
    </w:pPr>
    <w:rPr>
      <w:rFonts w:ascii="Tahoma" w:hAnsi="Tahoma" w:cs="Tahoma"/>
      <w:sz w:val="19"/>
      <w:szCs w:val="19"/>
      <w:lang w:eastAsia="ja-JP"/>
    </w:rPr>
  </w:style>
  <w:style w:type="paragraph" w:styleId="Heading1">
    <w:name w:val="heading 1"/>
    <w:basedOn w:val="Normal"/>
    <w:qFormat/>
    <w:rsid w:val="001C7AAF"/>
    <w:pPr>
      <w:numPr>
        <w:numId w:val="6"/>
      </w:numPr>
      <w:outlineLvl w:val="0"/>
    </w:pPr>
    <w:rPr>
      <w:rFonts w:cs="Times New Roman"/>
      <w:b/>
      <w:bCs/>
    </w:rPr>
  </w:style>
  <w:style w:type="paragraph" w:styleId="Heading2">
    <w:name w:val="heading 2"/>
    <w:basedOn w:val="Normal"/>
    <w:qFormat/>
    <w:rsid w:val="001C7AAF"/>
    <w:pPr>
      <w:numPr>
        <w:ilvl w:val="1"/>
        <w:numId w:val="6"/>
      </w:numPr>
      <w:outlineLvl w:val="1"/>
    </w:pPr>
    <w:rPr>
      <w:rFonts w:cs="Times New Roman"/>
      <w:b/>
      <w:bCs/>
    </w:rPr>
  </w:style>
  <w:style w:type="paragraph" w:styleId="Heading3">
    <w:name w:val="heading 3"/>
    <w:basedOn w:val="Normal"/>
    <w:qFormat/>
    <w:rsid w:val="001C7AAF"/>
    <w:pPr>
      <w:numPr>
        <w:ilvl w:val="2"/>
        <w:numId w:val="6"/>
      </w:numPr>
      <w:tabs>
        <w:tab w:val="left" w:pos="1077"/>
      </w:tabs>
      <w:outlineLvl w:val="2"/>
    </w:pPr>
    <w:rPr>
      <w:rFonts w:cs="Times New Roman"/>
    </w:rPr>
  </w:style>
  <w:style w:type="paragraph" w:styleId="Heading4">
    <w:name w:val="heading 4"/>
    <w:basedOn w:val="Normal"/>
    <w:qFormat/>
    <w:rsid w:val="001C7AAF"/>
    <w:pPr>
      <w:numPr>
        <w:ilvl w:val="3"/>
        <w:numId w:val="6"/>
      </w:numPr>
      <w:outlineLvl w:val="3"/>
    </w:pPr>
    <w:rPr>
      <w:rFonts w:cs="Times New Roman"/>
    </w:rPr>
  </w:style>
  <w:style w:type="paragraph" w:styleId="Heading5">
    <w:name w:val="heading 5"/>
    <w:basedOn w:val="Normal"/>
    <w:qFormat/>
    <w:rsid w:val="001C7AAF"/>
    <w:pPr>
      <w:numPr>
        <w:ilvl w:val="4"/>
        <w:numId w:val="6"/>
      </w:numPr>
      <w:tabs>
        <w:tab w:val="left" w:pos="1792"/>
      </w:tabs>
      <w:outlineLvl w:val="4"/>
    </w:pPr>
    <w:rPr>
      <w:rFonts w:cs="Times New Roman"/>
    </w:rPr>
  </w:style>
  <w:style w:type="paragraph" w:styleId="Heading6">
    <w:name w:val="heading 6"/>
    <w:basedOn w:val="Normal"/>
    <w:qFormat/>
    <w:rsid w:val="001C7AAF"/>
    <w:pPr>
      <w:numPr>
        <w:ilvl w:val="5"/>
        <w:numId w:val="6"/>
      </w:numPr>
      <w:outlineLvl w:val="5"/>
    </w:pPr>
    <w:rPr>
      <w:rFonts w:cs="Times New Roman"/>
    </w:rPr>
  </w:style>
  <w:style w:type="paragraph" w:styleId="Heading7">
    <w:name w:val="heading 7"/>
    <w:basedOn w:val="Normal"/>
    <w:qFormat/>
    <w:rsid w:val="001C7AAF"/>
    <w:pPr>
      <w:numPr>
        <w:ilvl w:val="6"/>
        <w:numId w:val="6"/>
      </w:numPr>
      <w:outlineLvl w:val="6"/>
    </w:pPr>
    <w:rPr>
      <w:rFonts w:cs="Times New Roman"/>
    </w:rPr>
  </w:style>
  <w:style w:type="paragraph" w:styleId="Heading8">
    <w:name w:val="heading 8"/>
    <w:basedOn w:val="Normal"/>
    <w:qFormat/>
    <w:rsid w:val="001C7AAF"/>
    <w:pPr>
      <w:numPr>
        <w:ilvl w:val="7"/>
        <w:numId w:val="6"/>
      </w:numPr>
      <w:outlineLvl w:val="7"/>
    </w:pPr>
    <w:rPr>
      <w:rFonts w:cs="Times New Roman"/>
    </w:rPr>
  </w:style>
  <w:style w:type="paragraph" w:styleId="Heading9">
    <w:name w:val="heading 9"/>
    <w:basedOn w:val="Normal"/>
    <w:qFormat/>
    <w:rsid w:val="001C7AAF"/>
    <w:pPr>
      <w:numPr>
        <w:ilvl w:val="8"/>
        <w:numId w:val="6"/>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1C7AAF"/>
    <w:rPr>
      <w:rFonts w:ascii="Tahoma" w:eastAsia="Times New Roman" w:hAnsi="Tahoma"/>
      <w:b/>
      <w:sz w:val="19"/>
    </w:rPr>
  </w:style>
  <w:style w:type="character" w:customStyle="1" w:styleId="Heading2Char">
    <w:name w:val="Heading 2 Char"/>
    <w:locked/>
    <w:rsid w:val="001C7AAF"/>
    <w:rPr>
      <w:rFonts w:ascii="Tahoma" w:eastAsia="Times New Roman" w:hAnsi="Tahoma"/>
      <w:b/>
      <w:sz w:val="19"/>
    </w:rPr>
  </w:style>
  <w:style w:type="character" w:customStyle="1" w:styleId="Heading3Char">
    <w:name w:val="Heading 3 Char"/>
    <w:locked/>
    <w:rsid w:val="001C7AAF"/>
    <w:rPr>
      <w:rFonts w:ascii="Tahoma" w:eastAsia="Times New Roman" w:hAnsi="Tahoma"/>
      <w:sz w:val="19"/>
    </w:rPr>
  </w:style>
  <w:style w:type="character" w:customStyle="1" w:styleId="Heading4Char">
    <w:name w:val="Heading 4 Char"/>
    <w:locked/>
    <w:rsid w:val="001C7AAF"/>
    <w:rPr>
      <w:rFonts w:ascii="Tahoma" w:eastAsia="Times New Roman" w:hAnsi="Tahoma"/>
      <w:sz w:val="19"/>
    </w:rPr>
  </w:style>
  <w:style w:type="character" w:customStyle="1" w:styleId="Heading5Char">
    <w:name w:val="Heading 5 Char"/>
    <w:locked/>
    <w:rsid w:val="001C7AAF"/>
    <w:rPr>
      <w:rFonts w:ascii="Tahoma" w:eastAsia="Times New Roman" w:hAnsi="Tahoma"/>
      <w:sz w:val="19"/>
    </w:rPr>
  </w:style>
  <w:style w:type="character" w:customStyle="1" w:styleId="Heading6Char">
    <w:name w:val="Heading 6 Char"/>
    <w:locked/>
    <w:rsid w:val="001C7AAF"/>
    <w:rPr>
      <w:rFonts w:ascii="Tahoma" w:eastAsia="Times New Roman" w:hAnsi="Tahoma"/>
      <w:sz w:val="19"/>
    </w:rPr>
  </w:style>
  <w:style w:type="character" w:customStyle="1" w:styleId="Heading7Char">
    <w:name w:val="Heading 7 Char"/>
    <w:locked/>
    <w:rsid w:val="001C7AAF"/>
    <w:rPr>
      <w:rFonts w:ascii="Tahoma" w:eastAsia="Times New Roman" w:hAnsi="Tahoma"/>
      <w:sz w:val="19"/>
    </w:rPr>
  </w:style>
  <w:style w:type="character" w:customStyle="1" w:styleId="Heading8Char">
    <w:name w:val="Heading 8 Char"/>
    <w:locked/>
    <w:rsid w:val="001C7AAF"/>
    <w:rPr>
      <w:rFonts w:ascii="Tahoma" w:eastAsia="Times New Roman" w:hAnsi="Tahoma"/>
      <w:sz w:val="19"/>
    </w:rPr>
  </w:style>
  <w:style w:type="character" w:customStyle="1" w:styleId="Heading9Char">
    <w:name w:val="Heading 9 Char"/>
    <w:locked/>
    <w:rsid w:val="001C7AAF"/>
    <w:rPr>
      <w:rFonts w:ascii="Tahoma" w:eastAsia="MS Mincho" w:hAnsi="Tahoma"/>
      <w:snapToGrid w:val="0"/>
      <w:sz w:val="19"/>
      <w:lang w:val="en-US"/>
    </w:rPr>
  </w:style>
  <w:style w:type="character" w:customStyle="1" w:styleId="Bullet3Char1">
    <w:name w:val="Bullet 3 Char1"/>
    <w:locked/>
    <w:rsid w:val="001C7AAF"/>
    <w:rPr>
      <w:rFonts w:ascii="Tahoma" w:hAnsi="Tahoma"/>
      <w:sz w:val="19"/>
    </w:rPr>
  </w:style>
  <w:style w:type="character" w:customStyle="1" w:styleId="Body1Char1">
    <w:name w:val="Body 1 Char1"/>
    <w:locked/>
    <w:rsid w:val="001C7AAF"/>
    <w:rPr>
      <w:rFonts w:ascii="Tahoma" w:hAnsi="Tahoma"/>
      <w:sz w:val="19"/>
    </w:rPr>
  </w:style>
  <w:style w:type="paragraph" w:customStyle="1" w:styleId="Body1">
    <w:name w:val="Body 1"/>
    <w:basedOn w:val="Normal"/>
    <w:rsid w:val="001C7AAF"/>
    <w:pPr>
      <w:ind w:left="357"/>
    </w:pPr>
    <w:rPr>
      <w:rFonts w:cs="Times New Roman"/>
    </w:rPr>
  </w:style>
  <w:style w:type="paragraph" w:customStyle="1" w:styleId="Body2">
    <w:name w:val="Body 2"/>
    <w:basedOn w:val="Normal"/>
    <w:rsid w:val="001C7AAF"/>
    <w:pPr>
      <w:ind w:left="720"/>
    </w:pPr>
  </w:style>
  <w:style w:type="paragraph" w:customStyle="1" w:styleId="Bullet2">
    <w:name w:val="Bullet 2"/>
    <w:basedOn w:val="Normal"/>
    <w:rsid w:val="001C7AAF"/>
    <w:pPr>
      <w:numPr>
        <w:numId w:val="1"/>
      </w:numPr>
    </w:pPr>
  </w:style>
  <w:style w:type="paragraph" w:customStyle="1" w:styleId="Bullet3">
    <w:name w:val="Bullet 3"/>
    <w:basedOn w:val="Normal"/>
    <w:rsid w:val="001C7AAF"/>
    <w:pPr>
      <w:numPr>
        <w:numId w:val="2"/>
      </w:numPr>
    </w:pPr>
    <w:rPr>
      <w:rFonts w:cs="Times New Roman"/>
    </w:rPr>
  </w:style>
  <w:style w:type="paragraph" w:customStyle="1" w:styleId="Bullet4">
    <w:name w:val="Bullet 4"/>
    <w:basedOn w:val="Normal"/>
    <w:rsid w:val="001C7AAF"/>
    <w:pPr>
      <w:numPr>
        <w:numId w:val="3"/>
      </w:numPr>
    </w:pPr>
  </w:style>
  <w:style w:type="paragraph" w:customStyle="1" w:styleId="Bullet5">
    <w:name w:val="Bullet 5"/>
    <w:basedOn w:val="Normal"/>
    <w:rsid w:val="001C7AAF"/>
    <w:pPr>
      <w:numPr>
        <w:numId w:val="4"/>
      </w:numPr>
    </w:pPr>
  </w:style>
  <w:style w:type="paragraph" w:customStyle="1" w:styleId="HeadingEULA">
    <w:name w:val="Heading EULA"/>
    <w:basedOn w:val="Normal"/>
    <w:next w:val="Normal"/>
    <w:rsid w:val="001C7AAF"/>
    <w:rPr>
      <w:b/>
      <w:bCs/>
      <w:sz w:val="28"/>
      <w:szCs w:val="28"/>
    </w:rPr>
  </w:style>
  <w:style w:type="paragraph" w:customStyle="1" w:styleId="HeadingSoftwareTitle">
    <w:name w:val="Heading Software Title"/>
    <w:basedOn w:val="Normal"/>
    <w:next w:val="Normal"/>
    <w:rsid w:val="001C7AAF"/>
    <w:pPr>
      <w:pBdr>
        <w:bottom w:val="single" w:sz="4" w:space="1" w:color="auto"/>
      </w:pBdr>
    </w:pPr>
    <w:rPr>
      <w:b/>
      <w:bCs/>
      <w:sz w:val="28"/>
      <w:szCs w:val="28"/>
    </w:rPr>
  </w:style>
  <w:style w:type="paragraph" w:customStyle="1" w:styleId="Preamble">
    <w:name w:val="Preamble"/>
    <w:basedOn w:val="Normal"/>
    <w:rsid w:val="001C7AAF"/>
    <w:rPr>
      <w:b/>
      <w:bCs/>
    </w:rPr>
  </w:style>
  <w:style w:type="paragraph" w:customStyle="1" w:styleId="HeadingWarranty">
    <w:name w:val="Heading Warranty"/>
    <w:basedOn w:val="Normal"/>
    <w:rsid w:val="001C7AAF"/>
    <w:pPr>
      <w:jc w:val="center"/>
    </w:pPr>
    <w:rPr>
      <w:b/>
      <w:bCs/>
    </w:rPr>
  </w:style>
  <w:style w:type="paragraph" w:customStyle="1" w:styleId="Heading1Warranty">
    <w:name w:val="Heading 1 Warranty"/>
    <w:basedOn w:val="Normal"/>
    <w:next w:val="Normal"/>
    <w:rsid w:val="001C7AAF"/>
    <w:pPr>
      <w:numPr>
        <w:numId w:val="5"/>
      </w:numPr>
      <w:outlineLvl w:val="0"/>
    </w:pPr>
    <w:rPr>
      <w:rFonts w:cs="Times New Roman"/>
    </w:rPr>
  </w:style>
  <w:style w:type="paragraph" w:customStyle="1" w:styleId="Heading2Warranty">
    <w:name w:val="Heading 2 Warranty"/>
    <w:basedOn w:val="Normal"/>
    <w:next w:val="Normal"/>
    <w:rsid w:val="001C7AAF"/>
    <w:pPr>
      <w:numPr>
        <w:ilvl w:val="1"/>
        <w:numId w:val="5"/>
      </w:numPr>
      <w:outlineLvl w:val="1"/>
    </w:pPr>
  </w:style>
  <w:style w:type="paragraph" w:customStyle="1" w:styleId="Heading3Bold">
    <w:name w:val="Heading 3 Bold"/>
    <w:basedOn w:val="Heading3"/>
    <w:rsid w:val="001C7AAF"/>
    <w:pPr>
      <w:numPr>
        <w:ilvl w:val="0"/>
        <w:numId w:val="0"/>
      </w:numPr>
    </w:pPr>
    <w:rPr>
      <w:b/>
      <w:bCs/>
    </w:rPr>
  </w:style>
  <w:style w:type="paragraph" w:customStyle="1" w:styleId="Body2Underline">
    <w:name w:val="Body 2 Underline"/>
    <w:basedOn w:val="Body2"/>
    <w:rsid w:val="001C7AAF"/>
    <w:rPr>
      <w:u w:val="single"/>
    </w:rPr>
  </w:style>
  <w:style w:type="character" w:styleId="Hyperlink">
    <w:name w:val="Hyperlink"/>
    <w:locked/>
    <w:rsid w:val="001C7AAF"/>
    <w:rPr>
      <w:rFonts w:ascii="Tahoma" w:eastAsia="MS Mincho" w:hAnsi="Tahoma" w:cs="Times New Roman"/>
      <w:snapToGrid w:val="0"/>
      <w:sz w:val="19"/>
      <w:szCs w:val="19"/>
      <w:lang w:val="en-US" w:bidi="ar-SA"/>
    </w:rPr>
  </w:style>
  <w:style w:type="paragraph" w:customStyle="1" w:styleId="Bullet4Underlined">
    <w:name w:val="Bullet 4 Underlined"/>
    <w:basedOn w:val="Bullet4"/>
    <w:rsid w:val="001C7AAF"/>
    <w:rPr>
      <w:u w:val="single"/>
    </w:rPr>
  </w:style>
  <w:style w:type="paragraph" w:customStyle="1" w:styleId="Bullet4Underline">
    <w:name w:val="Bullet 4 Underline"/>
    <w:basedOn w:val="Bullet4"/>
    <w:rsid w:val="001C7AAF"/>
    <w:pPr>
      <w:numPr>
        <w:numId w:val="0"/>
      </w:numPr>
    </w:pPr>
    <w:rPr>
      <w:u w:val="single"/>
    </w:rPr>
  </w:style>
  <w:style w:type="paragraph" w:customStyle="1" w:styleId="PreambleBorderAbove">
    <w:name w:val="Preamble Border Above"/>
    <w:basedOn w:val="Preamble"/>
    <w:rsid w:val="001C7AAF"/>
    <w:pPr>
      <w:pBdr>
        <w:top w:val="single" w:sz="4" w:space="1" w:color="auto"/>
      </w:pBdr>
    </w:pPr>
  </w:style>
  <w:style w:type="paragraph" w:customStyle="1" w:styleId="Heading1Unbold">
    <w:name w:val="Heading 1 Unbold"/>
    <w:basedOn w:val="Heading1"/>
    <w:rsid w:val="001C7AAF"/>
    <w:pPr>
      <w:autoSpaceDE w:val="0"/>
      <w:autoSpaceDN w:val="0"/>
      <w:adjustRightInd w:val="0"/>
      <w:spacing w:before="0" w:after="0"/>
    </w:pPr>
    <w:rPr>
      <w:b w:val="0"/>
      <w:bCs w:val="0"/>
    </w:rPr>
  </w:style>
  <w:style w:type="character" w:customStyle="1" w:styleId="Heading1WarrantyCharChar">
    <w:name w:val="Heading 1 Warranty Char Char"/>
    <w:locked/>
    <w:rsid w:val="001C7AAF"/>
    <w:rPr>
      <w:rFonts w:ascii="Tahoma" w:eastAsia="Times New Roman" w:hAnsi="Tahoma"/>
      <w:sz w:val="19"/>
    </w:rPr>
  </w:style>
  <w:style w:type="character" w:customStyle="1" w:styleId="Heading3BoldChar">
    <w:name w:val="Heading 3 Bold Char"/>
    <w:locked/>
    <w:rsid w:val="001C7AAF"/>
    <w:rPr>
      <w:rFonts w:ascii="Tahoma" w:eastAsia="Times New Roman" w:hAnsi="Tahoma"/>
      <w:b/>
      <w:sz w:val="19"/>
    </w:rPr>
  </w:style>
  <w:style w:type="paragraph" w:styleId="BalloonText">
    <w:name w:val="Balloon Text"/>
    <w:basedOn w:val="Normal"/>
    <w:semiHidden/>
    <w:rsid w:val="001C7AAF"/>
    <w:pPr>
      <w:spacing w:before="0" w:after="0"/>
    </w:pPr>
    <w:rPr>
      <w:rFonts w:cs="Times New Roman"/>
      <w:sz w:val="16"/>
      <w:szCs w:val="16"/>
    </w:rPr>
  </w:style>
  <w:style w:type="character" w:customStyle="1" w:styleId="BalloonTextChar">
    <w:name w:val="Balloon Text Char"/>
    <w:semiHidden/>
    <w:locked/>
    <w:rsid w:val="001C7AAF"/>
    <w:rPr>
      <w:rFonts w:ascii="Tahoma" w:eastAsia="Times New Roman" w:hAnsi="Tahoma"/>
      <w:sz w:val="16"/>
    </w:rPr>
  </w:style>
  <w:style w:type="character" w:styleId="CommentReference">
    <w:name w:val="annotation reference"/>
    <w:rsid w:val="001C7AAF"/>
    <w:rPr>
      <w:rFonts w:cs="Times New Roman"/>
      <w:sz w:val="16"/>
    </w:rPr>
  </w:style>
  <w:style w:type="paragraph" w:styleId="CommentText">
    <w:name w:val="annotation text"/>
    <w:basedOn w:val="Normal"/>
    <w:rsid w:val="001C7AAF"/>
    <w:rPr>
      <w:rFonts w:cs="Times New Roman"/>
      <w:sz w:val="20"/>
      <w:szCs w:val="20"/>
    </w:rPr>
  </w:style>
  <w:style w:type="character" w:customStyle="1" w:styleId="CommentTextChar">
    <w:name w:val="Comment Text Char"/>
    <w:locked/>
    <w:rsid w:val="001C7AAF"/>
    <w:rPr>
      <w:rFonts w:ascii="Tahoma" w:eastAsia="Times New Roman" w:hAnsi="Tahoma"/>
      <w:sz w:val="20"/>
    </w:rPr>
  </w:style>
  <w:style w:type="paragraph" w:styleId="CommentSubject">
    <w:name w:val="annotation subject"/>
    <w:basedOn w:val="CommentText"/>
    <w:next w:val="CommentText"/>
    <w:semiHidden/>
    <w:rsid w:val="001C7AAF"/>
    <w:rPr>
      <w:b/>
      <w:bCs/>
    </w:rPr>
  </w:style>
  <w:style w:type="character" w:customStyle="1" w:styleId="CommentSubjectChar">
    <w:name w:val="Comment Subject Char"/>
    <w:semiHidden/>
    <w:locked/>
    <w:rsid w:val="001C7AAF"/>
    <w:rPr>
      <w:rFonts w:ascii="Tahoma" w:eastAsia="Times New Roman" w:hAnsi="Tahoma"/>
      <w:b/>
      <w:sz w:val="20"/>
    </w:rPr>
  </w:style>
  <w:style w:type="paragraph" w:customStyle="1" w:styleId="1">
    <w:name w:val="変更箇所1"/>
    <w:hidden/>
    <w:semiHidden/>
    <w:rsid w:val="001C7AAF"/>
    <w:rPr>
      <w:rFonts w:ascii="Tahoma" w:hAnsi="Tahoma" w:cs="Tahoma"/>
      <w:sz w:val="19"/>
      <w:szCs w:val="19"/>
      <w:lang w:eastAsia="ja-JP"/>
    </w:rPr>
  </w:style>
  <w:style w:type="paragraph" w:customStyle="1" w:styleId="PURBody-Indented">
    <w:name w:val="PUR Body - Indented"/>
    <w:basedOn w:val="Normal"/>
    <w:rsid w:val="001C7AAF"/>
    <w:pPr>
      <w:spacing w:before="0"/>
      <w:ind w:left="270"/>
    </w:pPr>
    <w:rPr>
      <w:rFonts w:ascii="Arial" w:hAnsi="Arial" w:cs="Times New Roman"/>
      <w:color w:val="404040"/>
      <w:sz w:val="20"/>
      <w:szCs w:val="20"/>
    </w:rPr>
  </w:style>
  <w:style w:type="character" w:customStyle="1" w:styleId="PURBody-IndentedChar">
    <w:name w:val="PUR Body - Indented Char"/>
    <w:locked/>
    <w:rsid w:val="001C7AAF"/>
    <w:rPr>
      <w:rFonts w:ascii="Arial" w:hAnsi="Arial"/>
      <w:color w:val="404040"/>
      <w:sz w:val="20"/>
    </w:rPr>
  </w:style>
  <w:style w:type="paragraph" w:customStyle="1" w:styleId="PURBlueStrong-Indented">
    <w:name w:val="PUR Blue Strong - Indented"/>
    <w:basedOn w:val="Normal"/>
    <w:rsid w:val="001C7AAF"/>
    <w:pPr>
      <w:keepNext/>
      <w:keepLines/>
      <w:spacing w:before="0" w:after="60" w:line="240" w:lineRule="exact"/>
      <w:ind w:left="270"/>
    </w:pPr>
    <w:rPr>
      <w:rFonts w:ascii="Arial" w:hAnsi="Arial" w:cs="Times New Roman"/>
      <w:smallCaps/>
      <w:color w:val="1F497D"/>
      <w:spacing w:val="-4"/>
      <w:sz w:val="20"/>
      <w:szCs w:val="20"/>
    </w:rPr>
  </w:style>
  <w:style w:type="character" w:customStyle="1" w:styleId="PURBlueStrong-IndentedChar">
    <w:name w:val="PUR Blue Strong - Indented Char"/>
    <w:locked/>
    <w:rsid w:val="001C7AAF"/>
    <w:rPr>
      <w:rFonts w:ascii="Arial" w:hAnsi="Arial"/>
      <w:smallCaps/>
      <w:color w:val="1F497D"/>
      <w:spacing w:val="-4"/>
      <w:sz w:val="20"/>
    </w:rPr>
  </w:style>
  <w:style w:type="paragraph" w:customStyle="1" w:styleId="10">
    <w:name w:val="リスト段落1"/>
    <w:basedOn w:val="Normal"/>
    <w:rsid w:val="001C7AAF"/>
    <w:pPr>
      <w:ind w:left="720"/>
      <w:contextualSpacing/>
    </w:pPr>
  </w:style>
  <w:style w:type="paragraph" w:styleId="PlainText">
    <w:name w:val="Plain Text"/>
    <w:basedOn w:val="Normal"/>
    <w:rsid w:val="001C7AAF"/>
    <w:pPr>
      <w:spacing w:before="0" w:after="0"/>
    </w:pPr>
    <w:rPr>
      <w:rFonts w:ascii="Calibri" w:hAnsi="Calibri" w:cs="Times New Roman"/>
      <w:color w:val="1F497D"/>
      <w:sz w:val="20"/>
      <w:szCs w:val="20"/>
    </w:rPr>
  </w:style>
  <w:style w:type="character" w:customStyle="1" w:styleId="PlainTextChar">
    <w:name w:val="Plain Text Char"/>
    <w:locked/>
    <w:rsid w:val="001C7AAF"/>
    <w:rPr>
      <w:rFonts w:ascii="Calibri" w:eastAsia="Times New Roman" w:hAnsi="Calibri"/>
      <w:color w:val="1F497D"/>
    </w:rPr>
  </w:style>
  <w:style w:type="paragraph" w:customStyle="1" w:styleId="PURHeading2">
    <w:name w:val="PUR Heading 2"/>
    <w:next w:val="Normal"/>
    <w:rsid w:val="001C7AAF"/>
    <w:pPr>
      <w:keepNext/>
      <w:keepLines/>
      <w:spacing w:after="120" w:line="240" w:lineRule="exact"/>
    </w:pPr>
    <w:rPr>
      <w:rFonts w:ascii="Arial Black" w:hAnsi="Arial Black"/>
      <w:color w:val="404040"/>
      <w:lang w:eastAsia="ja-JP"/>
    </w:rPr>
  </w:style>
  <w:style w:type="paragraph" w:customStyle="1" w:styleId="Bullet6">
    <w:name w:val="Bullet 6"/>
    <w:basedOn w:val="Normal"/>
    <w:rsid w:val="001C7AAF"/>
    <w:pPr>
      <w:numPr>
        <w:numId w:val="7"/>
      </w:numPr>
    </w:pPr>
  </w:style>
  <w:style w:type="character" w:styleId="FollowedHyperlink">
    <w:name w:val="FollowedHyperlink"/>
    <w:semiHidden/>
    <w:rsid w:val="001C7AAF"/>
    <w:rPr>
      <w:rFonts w:cs="Times New Roman"/>
      <w:color w:val="800080"/>
      <w:u w:val="single"/>
    </w:rPr>
  </w:style>
  <w:style w:type="paragraph" w:styleId="Header">
    <w:name w:val="header"/>
    <w:basedOn w:val="Normal"/>
    <w:rsid w:val="001C7AAF"/>
    <w:pPr>
      <w:tabs>
        <w:tab w:val="center" w:pos="4680"/>
        <w:tab w:val="right" w:pos="9360"/>
      </w:tabs>
      <w:spacing w:before="0" w:after="0"/>
    </w:pPr>
    <w:rPr>
      <w:rFonts w:cs="Times New Roman"/>
    </w:rPr>
  </w:style>
  <w:style w:type="character" w:customStyle="1" w:styleId="HeaderChar">
    <w:name w:val="Header Char"/>
    <w:locked/>
    <w:rsid w:val="001C7AAF"/>
    <w:rPr>
      <w:rFonts w:ascii="Tahoma" w:eastAsia="Times New Roman" w:hAnsi="Tahoma"/>
      <w:sz w:val="19"/>
    </w:rPr>
  </w:style>
  <w:style w:type="paragraph" w:styleId="Footer">
    <w:name w:val="footer"/>
    <w:basedOn w:val="Normal"/>
    <w:rsid w:val="001C7AAF"/>
    <w:pPr>
      <w:tabs>
        <w:tab w:val="center" w:pos="4680"/>
        <w:tab w:val="right" w:pos="9360"/>
      </w:tabs>
      <w:spacing w:before="0" w:after="0"/>
    </w:pPr>
    <w:rPr>
      <w:rFonts w:cs="Times New Roman"/>
    </w:rPr>
  </w:style>
  <w:style w:type="character" w:customStyle="1" w:styleId="FooterChar">
    <w:name w:val="Footer Char"/>
    <w:locked/>
    <w:rsid w:val="001C7AAF"/>
    <w:rPr>
      <w:rFonts w:ascii="Tahoma" w:eastAsia="Times New Roman" w:hAnsi="Tahoma"/>
      <w:sz w:val="19"/>
    </w:rPr>
  </w:style>
  <w:style w:type="paragraph" w:customStyle="1" w:styleId="Footnote">
    <w:name w:val="Footnote"/>
    <w:basedOn w:val="Normal"/>
    <w:rsid w:val="001C7AAF"/>
    <w:pPr>
      <w:spacing w:after="0"/>
    </w:pPr>
    <w:rPr>
      <w:b/>
      <w:bCs/>
      <w:sz w:val="16"/>
      <w:szCs w:val="16"/>
    </w:rPr>
  </w:style>
  <w:style w:type="character" w:customStyle="1" w:styleId="LicenseNumberCharChar">
    <w:name w:val="License Number Char Char"/>
    <w:locked/>
    <w:rsid w:val="001C7AAF"/>
    <w:rPr>
      <w:rFonts w:ascii="Tahoma" w:hAnsi="Tahoma"/>
      <w:b/>
      <w:sz w:val="28"/>
    </w:rPr>
  </w:style>
  <w:style w:type="paragraph" w:customStyle="1" w:styleId="LicenseNumberChar">
    <w:name w:val="License Number Char"/>
    <w:basedOn w:val="Normal"/>
    <w:rsid w:val="001C7AAF"/>
    <w:pPr>
      <w:spacing w:before="0" w:after="0"/>
    </w:pPr>
    <w:rPr>
      <w:rFonts w:cs="Times New Roman"/>
      <w:b/>
      <w:sz w:val="28"/>
      <w:szCs w:val="20"/>
    </w:rPr>
  </w:style>
  <w:style w:type="paragraph" w:customStyle="1" w:styleId="LicenseNumSuper">
    <w:name w:val="License Num Super"/>
    <w:basedOn w:val="Normal"/>
    <w:rsid w:val="001C7AAF"/>
    <w:pPr>
      <w:spacing w:after="0"/>
    </w:pPr>
    <w:rPr>
      <w:rFonts w:cs="Times New Roman"/>
      <w:sz w:val="18"/>
      <w:szCs w:val="20"/>
    </w:rPr>
  </w:style>
  <w:style w:type="character" w:customStyle="1" w:styleId="LicenseNumSuperChar">
    <w:name w:val="License Num Super Char"/>
    <w:locked/>
    <w:rsid w:val="001C7AAF"/>
    <w:rPr>
      <w:rFonts w:ascii="Tahoma" w:eastAsia="Times New Roman" w:hAnsi="Tahoma"/>
      <w:sz w:val="18"/>
    </w:rPr>
  </w:style>
  <w:style w:type="character" w:styleId="PageNumber">
    <w:name w:val="page number"/>
    <w:locked/>
    <w:rsid w:val="001C7AAF"/>
    <w:rPr>
      <w:rFonts w:cs="Times New Roman"/>
    </w:rPr>
  </w:style>
  <w:style w:type="paragraph" w:styleId="EndnoteText">
    <w:name w:val="endnote text"/>
    <w:basedOn w:val="Normal"/>
    <w:semiHidden/>
    <w:rsid w:val="001C7AAF"/>
    <w:rPr>
      <w:rFonts w:cs="Times New Roman"/>
      <w:sz w:val="20"/>
      <w:szCs w:val="20"/>
    </w:rPr>
  </w:style>
  <w:style w:type="character" w:customStyle="1" w:styleId="EndnoteTextChar">
    <w:name w:val="Endnote Text Char"/>
    <w:semiHidden/>
    <w:locked/>
    <w:rsid w:val="001C7AAF"/>
    <w:rPr>
      <w:rFonts w:ascii="Tahoma" w:eastAsia="Times New Roman" w:hAnsi="Tahoma"/>
    </w:rPr>
  </w:style>
  <w:style w:type="character" w:styleId="EndnoteReference">
    <w:name w:val="endnote reference"/>
    <w:semiHidden/>
    <w:rsid w:val="001C7AAF"/>
    <w:rPr>
      <w:rFonts w:cs="Times New Roman"/>
      <w:vertAlign w:val="superscript"/>
    </w:rPr>
  </w:style>
  <w:style w:type="character" w:customStyle="1" w:styleId="tw4winMark">
    <w:name w:val="tw4winMark"/>
    <w:rsid w:val="001C7AAF"/>
    <w:rPr>
      <w:rFonts w:ascii="Courier New" w:hAnsi="Courier New"/>
      <w:vanish/>
      <w:color w:val="800080"/>
      <w:sz w:val="24"/>
      <w:vertAlign w:val="subscript"/>
    </w:rPr>
  </w:style>
  <w:style w:type="character" w:customStyle="1" w:styleId="tw4winError">
    <w:name w:val="tw4winError"/>
    <w:rsid w:val="001C7AAF"/>
    <w:rPr>
      <w:rFonts w:ascii="Courier New" w:hAnsi="Courier New"/>
      <w:color w:val="00FF00"/>
      <w:sz w:val="40"/>
    </w:rPr>
  </w:style>
  <w:style w:type="character" w:customStyle="1" w:styleId="tw4winTerm">
    <w:name w:val="tw4winTerm"/>
    <w:rsid w:val="001C7AAF"/>
    <w:rPr>
      <w:color w:val="0000FF"/>
    </w:rPr>
  </w:style>
  <w:style w:type="character" w:customStyle="1" w:styleId="tw4winPopup">
    <w:name w:val="tw4winPopup"/>
    <w:rsid w:val="001C7AAF"/>
    <w:rPr>
      <w:rFonts w:ascii="Courier New" w:hAnsi="Courier New"/>
      <w:noProof/>
      <w:color w:val="008000"/>
    </w:rPr>
  </w:style>
  <w:style w:type="character" w:customStyle="1" w:styleId="tw4winJump">
    <w:name w:val="tw4winJump"/>
    <w:rsid w:val="001C7AAF"/>
    <w:rPr>
      <w:rFonts w:ascii="Courier New" w:hAnsi="Courier New"/>
      <w:noProof/>
      <w:color w:val="008080"/>
    </w:rPr>
  </w:style>
  <w:style w:type="character" w:customStyle="1" w:styleId="tw4winExternal">
    <w:name w:val="tw4winExternal"/>
    <w:rsid w:val="001C7AAF"/>
    <w:rPr>
      <w:rFonts w:ascii="Courier New" w:hAnsi="Courier New"/>
      <w:noProof/>
      <w:color w:val="808080"/>
    </w:rPr>
  </w:style>
  <w:style w:type="character" w:customStyle="1" w:styleId="tw4winInternal">
    <w:name w:val="tw4winInternal"/>
    <w:rsid w:val="001C7AAF"/>
    <w:rPr>
      <w:rFonts w:ascii="Courier New" w:hAnsi="Courier New"/>
      <w:noProof/>
      <w:color w:val="FF0000"/>
    </w:rPr>
  </w:style>
  <w:style w:type="character" w:customStyle="1" w:styleId="DONOTTRANSLATE">
    <w:name w:val="DO_NOT_TRANSLATE"/>
    <w:rsid w:val="001C7AAF"/>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icrosoft.com/exportin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286720"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B7A532-5A93-404D-865E-EECFA0DCAD6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EB3D7C6-F69E-48B8-ABEC-3145EDFD1505}">
  <ds:schemaRefs>
    <ds:schemaRef ds:uri="http://schemas.microsoft.com/sharepoint/v3/contenttype/forms"/>
  </ds:schemaRefs>
</ds:datastoreItem>
</file>

<file path=customXml/itemProps3.xml><?xml version="1.0" encoding="utf-8"?>
<ds:datastoreItem xmlns:ds="http://schemas.openxmlformats.org/officeDocument/2006/customXml" ds:itemID="{AD5C754E-DB93-4418-A8B6-BC92623C11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D30E51F-FB7A-4DBC-B0E5-13489C46F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1293</Words>
  <Characters>7375</Characters>
  <Application>Microsoft Office Word</Application>
  <DocSecurity>0</DocSecurity>
  <Lines>61</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(For ISV Royalty Program Only)</vt:lpstr>
      <vt:lpstr>(For ISV Royalty Program Only)</vt:lpstr>
    </vt:vector>
  </TitlesOfParts>
  <Company/>
  <LinksUpToDate>false</LinksUpToDate>
  <CharactersWithSpaces>8651</CharactersWithSpaces>
  <SharedDoc>false</SharedDoc>
  <HLinks>
    <vt:vector size="12" baseType="variant">
      <vt:variant>
        <vt:i4>4325394</vt:i4>
      </vt:variant>
      <vt:variant>
        <vt:i4>6</vt:i4>
      </vt:variant>
      <vt:variant>
        <vt:i4>0</vt:i4>
      </vt:variant>
      <vt:variant>
        <vt:i4>5</vt:i4>
      </vt:variant>
      <vt:variant>
        <vt:lpwstr>http://www.microsoft.com/japan/exporting</vt:lpwstr>
      </vt:variant>
      <vt:variant>
        <vt:lpwstr/>
      </vt:variant>
      <vt:variant>
        <vt:i4>1572864</vt:i4>
      </vt:variant>
      <vt:variant>
        <vt:i4>3</vt:i4>
      </vt:variant>
      <vt:variant>
        <vt:i4>0</vt:i4>
      </vt:variant>
      <vt:variant>
        <vt:i4>5</vt:i4>
      </vt:variant>
      <vt:variant>
        <vt:lpwstr>http://go.microsoft.com/fwlink/?LinkId=286720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2013-09-04T06:49:00Z</dcterms:created>
  <dcterms:modified xsi:type="dcterms:W3CDTF">2015-03-29T20:40:00Z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0x010100FD55DC668618B6459FCD3ACD6F4DD6FA</vt:lpwstr>
  </property>
</Properties>
</file>